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Who We Are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12:29:38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Who We Are </w:t>
      </w:r>
    </w:p>
    <w:p>
      <w:r>
        <w:t>Servants is an international movement: a network of Christian communities living and working amongst the urban poor in Asia and the West, participating with our neighbours to bring hope and justice through Jesus Christ.</w:t>
      </w:r>
    </w:p>
    <w:p>
      <w:r>
        <w:t xml:space="preserve">    We started in the early 1980s after Viv Grigg, a New Zealander, moved into a rented room in a squatter settlement in Manila. From that initial step grew a movement, Servants to Asia’s Urban Poor.  Over the years Servants has worked in 8 different countries, including two in the West, and we currently have teams living in poor communities in the Philippines, Indonesia, two cities in India, and Canada well as ‘Linking Teams’ in North America, Australia, New Zealand, UK, Philippines and Switzerland. As well as these teams there is a network of people across the world who are united by the Servants principles and values and who try to embody them in their lives. </w:t>
      </w:r>
    </w:p>
    <w:p>
      <w:pPr>
        <w:pStyle w:val="Heading5"/>
        <w:keepNext w:val="0"/>
        <w:keepLines w:val="0"/>
        <w:spacing w:before="333" w:after="333"/>
        <w:rPr>
          <w:b/>
          <w:bCs/>
          <w:sz w:val="20"/>
          <w:szCs w:val="20"/>
        </w:rPr>
      </w:pPr>
      <w:r>
        <w:rPr>
          <w:rFonts w:ascii="Times New Roman" w:eastAsia="Times New Roman" w:hAnsi="Times New Roman" w:cs="Times New Roman"/>
          <w:i w:val="0"/>
          <w:color w:val="auto"/>
        </w:rPr>
        <w:t>Why the urban poor?</w:t>
      </w:r>
    </w:p>
    <w:p>
      <w:r>
        <w:t xml:space="preserve">The past century has seen the most massive migration in human history - that of people to the cities. No longer are most of the world's population rural peoples. Now, more than 50% of our population lives in towns and cities. The result is poverty on a scale never known before. Financial hardship, overcrowded slums, inadequate sanitation, unemployment, injustice and exploitation, a lack of health and education services, prostitution and child exploitation, HIV/AIDS and rampant disease are all part of the vulnerability that is daily life for millions of people. The urban poor are now the largest and neediest population confronting today's church. However Jesus came to bring the 'good news' of eternal life, wholeness and healing to the poor (Luke 4:18) and the Bible speaks often of our responsibility to them. We ignore this challenge at our peril: "I was hungry... and you gave me nothing to eat" (Jesus, Matthew 25:31-46). Servants exists to bring transformation in the lives of the urban poor through the power of Christ.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 We Are</dc:title>
  <cp:revision>0</cp:revision>
</cp:coreProperties>
</file>