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What Could I Become [poem]</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2009-12-07 15:07:37</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Poetry </w:t>
            </w:r>
          </w:p>
        </w:tc>
      </w:tr>
    </w:tbl>
    <w:p>
      <w:r>
        <w:t xml:space="preserve">Lord, I am afraid of so many things of what others say and don't say of being accepted and of being rejected, of my own hearts accusation, of being loved and of not being loved. I am afraid of trying and of not trying, of success and of failure, of being seen and unseen, of being praised and being damned; I am a prisoner of elaborate speculation, a victim of loaded expectation. Lord I am afraid of so many things, I cry out from this hall of mirrors to the love that casts out fear to the Son who sets me free for an inkling of what I can become if I surrender my calibrated dreams so full of pride and pain, becoming still in your arms knowing I am your child. Living Spirit, set me free with truth greater than faith or hope or fear; let me understand I am a son of God: and all creation holds its breath stands on tippy-toes stares at me with wide-eyed wonder astonished at the creature I could be: fully you, fully me. </w:t>
      </w:r>
      <w:r>
        <w:rPr>
          <w:i/>
          <w:iCs/>
        </w:rPr>
        <w:t>[The author, Kristin Jack, is the Asia Coordinator of Servants and has lived with his family amongst the urban poor in Phnom Penh, Cambodia for more than a decade.]</w:t>
      </w:r>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What Could I Become [poem]</dc:title>
  <cp:revision>0</cp:revision>
</cp:coreProperties>
</file>