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11:58:16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USA</w:t>
      </w:r>
    </w:p>
    <w:p>
      <w:pPr>
        <w:pStyle w:val="Heading4"/>
        <w:keepNext w:val="0"/>
        <w:keepLines w:val="0"/>
        <w:spacing w:before="319" w:after="319"/>
        <w:rPr>
          <w:b/>
          <w:bCs/>
        </w:rPr>
      </w:pPr>
      <w:r>
        <w:rPr>
          <w:rFonts w:ascii="Times New Roman" w:eastAsia="Times New Roman" w:hAnsi="Times New Roman" w:cs="Times New Roman"/>
          <w:i w:val="0"/>
          <w:iCs w:val="0"/>
          <w:color w:val="auto"/>
        </w:rPr>
        <w:t xml:space="preserve">About Servants In the USA: </w:t>
      </w:r>
    </w:p>
    <w:p>
      <w:pPr>
        <w:spacing w:before="240" w:after="240"/>
        <w:jc w:val="both"/>
      </w:pPr>
      <w:r>
        <w:t>Servants USA was established in 2007 to meet the growing interest from Americans in incarnational mission amongst the urban poor.  Thankfully, the number of North Americans joining Servants continues to grow.  In 2006, there were just two Americans in Servants.  Today, there are over twenty, with many preparing to intern or join our teams.</w:t>
      </w:r>
    </w:p>
    <w:p>
      <w:pPr>
        <w:spacing w:before="240" w:after="240"/>
        <w:jc w:val="both"/>
      </w:pPr>
      <w:r>
        <w:t>Servants USA has an office in Texas which is primarily focused on administration and finances at the moment.  The rest of our staff live in Vancouver, Canada; Los Angeles, California; Blacksburg, Virginia and Denver, Colorado. Board members are located in Texas, Pennsylvania, Wisconsin and Florida.  Advisory elders live in Washington and Wisconsin.</w:t>
      </w:r>
    </w:p>
    <w:p>
      <w:r>
        <w:t xml:space="preserve">  For details on financial support and donations, please see the </w:t>
      </w:r>
      <w:hyperlink r:id="rId4" w:history="1">
        <w:r>
          <w:rPr>
            <w:b/>
            <w:bCs/>
            <w:color w:val="0000EE"/>
            <w:u w:val="single" w:color="0000EE"/>
          </w:rPr>
          <w:t>Financial Partners</w:t>
        </w:r>
      </w:hyperlink>
      <w:r>
        <w:t xml:space="preserve"> page.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get-involved/financial-partner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USA</dc:title>
  <cp:revision>0</cp:revision>
</cp:coreProperties>
</file>