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 Generated by Aspose.Words for Cloud for .NET 22.9.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Tim Ignacio on 20 Minute Takes</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Author</w:t>
            </w:r>
          </w:p>
        </w:tc>
        <w:tc>
          <w:tcPr>
            <w:tcMar>
              <w:top w:w="15" w:type="dxa"/>
              <w:left w:w="15" w:type="dxa"/>
              <w:bottom w:w="15" w:type="dxa"/>
              <w:right w:w="15" w:type="dxa"/>
            </w:tcMar>
            <w:vAlign w:val="center"/>
            <w:hideMark/>
          </w:tcPr>
          <w:p>
            <w:r>
              <w:t>Admin</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2022-09-17 02:05:00</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r>
              <w:t xml:space="preserve">Articles Asian Voices Current Immersion Teams Philippines </w:t>
            </w:r>
          </w:p>
        </w:tc>
      </w:tr>
    </w:tbl>
    <w:p>
      <w:pPr>
        <w:spacing w:before="270" w:after="270"/>
        <w:rPr>
          <w:sz w:val="27"/>
          <w:szCs w:val="27"/>
        </w:rPr>
      </w:pPr>
      <w:r>
        <w:rPr>
          <w:sz w:val="27"/>
          <w:szCs w:val="27"/>
        </w:rPr>
        <w:t>This podcast series, </w:t>
      </w:r>
      <w:r>
        <w:rPr>
          <w:i/>
          <w:iCs/>
          <w:sz w:val="27"/>
          <w:szCs w:val="27"/>
        </w:rPr>
        <w:t>20 Minute Takes</w:t>
      </w:r>
      <w:r>
        <w:rPr>
          <w:sz w:val="27"/>
          <w:szCs w:val="27"/>
        </w:rPr>
        <w:t>!, is a series from Christians for Social Action. The latest episode features Tim from the Manila team talking to his good friend David de Leon. Tim shares some of his story and talks about what it means for him to be a "balikbayan not missionary" in the Philippines. If you'd like to listen to the interview, you can find it on </w:t>
      </w:r>
      <w:hyperlink r:id="rId4" w:tgtFrame="_blank" w:history="1">
        <w:r>
          <w:rPr>
            <w:b/>
            <w:bCs/>
            <w:color w:val="0000EE"/>
            <w:sz w:val="27"/>
            <w:szCs w:val="27"/>
            <w:u w:val="single" w:color="0000EE"/>
          </w:rPr>
          <w:t>Spotify</w:t>
        </w:r>
      </w:hyperlink>
      <w:r>
        <w:rPr>
          <w:sz w:val="27"/>
          <w:szCs w:val="27"/>
        </w:rPr>
        <w:t xml:space="preserve">, </w:t>
      </w:r>
      <w:hyperlink r:id="rId5" w:tgtFrame="_blank" w:history="1">
        <w:r>
          <w:rPr>
            <w:b/>
            <w:bCs/>
            <w:color w:val="0000EE"/>
            <w:sz w:val="27"/>
            <w:szCs w:val="27"/>
            <w:u w:val="single" w:color="0000EE"/>
          </w:rPr>
          <w:t>Instagram</w:t>
        </w:r>
      </w:hyperlink>
      <w:r>
        <w:rPr>
          <w:sz w:val="27"/>
          <w:szCs w:val="27"/>
        </w:rPr>
        <w:t> and </w:t>
      </w:r>
      <w:hyperlink r:id="rId6" w:tgtFrame="_blank" w:history="1">
        <w:r>
          <w:rPr>
            <w:b/>
            <w:bCs/>
            <w:color w:val="0000EE"/>
            <w:sz w:val="27"/>
            <w:szCs w:val="27"/>
            <w:u w:val="single" w:color="0000EE"/>
          </w:rPr>
          <w:t>Apple Podcasts</w:t>
        </w:r>
      </w:hyperlink>
      <w:r>
        <w:rPr>
          <w:sz w:val="27"/>
          <w:szCs w:val="27"/>
        </w:rPr>
        <w:t>! </w:t>
      </w:r>
    </w:p>
    <w:p>
      <w:pPr>
        <w:pStyle w:val="Heading3"/>
        <w:keepNext w:val="0"/>
        <w:keepLines w:val="0"/>
        <w:spacing w:before="281" w:after="281"/>
        <w:rPr>
          <w:b/>
          <w:bCs/>
          <w:sz w:val="28"/>
          <w:szCs w:val="28"/>
        </w:rPr>
      </w:pPr>
      <w:r>
        <w:rPr>
          <w:rFonts w:ascii="Times New Roman" w:eastAsia="Times New Roman" w:hAnsi="Times New Roman" w:cs="Times New Roman"/>
          <w:i w:val="0"/>
          <w:color w:val="auto"/>
        </w:rPr>
        <w:t>Metadata</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zn_page_layout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zn_sidebar_select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zn_show_social</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zn_zn_disable_subheader</w:t>
            </w:r>
          </w:p>
        </w:tc>
        <w:tc>
          <w:tcPr>
            <w:tcMar>
              <w:top w:w="15" w:type="dxa"/>
              <w:left w:w="15" w:type="dxa"/>
              <w:bottom w:w="15" w:type="dxa"/>
              <w:right w:w="15" w:type="dxa"/>
            </w:tcMar>
            <w:vAlign w:val="center"/>
            <w:hideMark/>
          </w:tcP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zn_subheader_style</w:t>
            </w:r>
          </w:p>
        </w:tc>
        <w:tc>
          <w:tcPr>
            <w:tcMar>
              <w:top w:w="15" w:type="dxa"/>
              <w:left w:w="15" w:type="dxa"/>
              <w:bottom w:w="15" w:type="dxa"/>
              <w:right w:w="15" w:type="dxa"/>
            </w:tcMar>
            <w:vAlign w:val="center"/>
            <w:hideMark/>
          </w:tcPr>
          <w:p>
            <w:r>
              <w:t>zn_def_header_style</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zn-custom-layout</w:t>
            </w:r>
          </w:p>
        </w:tc>
        <w:tc>
          <w:tcPr>
            <w:tcMar>
              <w:top w:w="15" w:type="dxa"/>
              <w:left w:w="15" w:type="dxa"/>
              <w:bottom w:w="15" w:type="dxa"/>
              <w:right w:w="15" w:type="dxa"/>
            </w:tcMar>
            <w:vAlign w:val="center"/>
            <w:hideMark/>
          </w:tcPr>
          <w:p>
            <w:r>
              <w:t>0</w:t>
            </w:r>
          </w:p>
        </w:tc>
      </w:tr>
    </w:tbl>
    <w:p>
      <w:pPr>
        <w:rPr>
          <w:rFonts w:ascii="Times New Roman" w:eastAsia="Times New Roman" w:hAnsi="Times New Roman" w:cs="Times New Roman"/>
          <w:i w:val="0"/>
          <w:color w:val="auto"/>
        </w:rPr>
      </w:pPr>
    </w:p>
    <w:sectPr>
      <w:pgMar w:header="720" w:footer="720"/>
      <w:cols w:space="720"/>
    </w:sectPr>
  </w:body>
</w:document>
</file>

<file path=word/fontTable.xml><?xml version="1.0" encoding="utf-8"?>
<w:fonts xmlns:r="http://schemas.openxmlformats.org/officeDocument/2006/relationships" xmlns:w="http://schemas.openxmlformats.org/wordprocessingml/2006/main"/>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normal"/>
  <w:zoom w:percent="100"/>
  <w:defaultTabStop w:val="720"/>
  <w:noPunctuationKerning/>
  <w:characterSpacingControl w:val="doNotCompress"/>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servantsasia.us18.list-manage.com/track/click?u=4ff90a58b4139bd68188c54d4&amp;id=01b28d86d6&amp;e=bf71c99ea7" TargetMode="External" /><Relationship Id="rId5" Type="http://schemas.openxmlformats.org/officeDocument/2006/relationships/hyperlink" Target="https://www.instagram.com/christiansocact/" TargetMode="External" /><Relationship Id="rId6" Type="http://schemas.openxmlformats.org/officeDocument/2006/relationships/hyperlink" Target="https://servantsasia.us18.list-manage.com/track/click?u=4ff90a58b4139bd68188c54d4&amp;id=6b55cf203d&amp;e=bf71c99ea7" TargetMode="External" /><Relationship Id="rId7" Type="http://schemas.openxmlformats.org/officeDocument/2006/relationships/theme" Target="theme/theme1.xml" /><Relationship Id="rId8"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Tim Ignacio on 20 Minute Takes</dc:title>
  <cp:revision>0</cp:revision>
</cp:coreProperties>
</file>