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Take Back The Block Party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15:06:34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>Every month on Welfare Wednesday in the Downtown Eastside, the Servants Vancouver team and friends throw a </w:t>
      </w:r>
      <w:r>
        <w:rPr>
          <w:i/>
          <w:iCs/>
        </w:rPr>
        <w:t>Take Back the Block</w:t>
      </w:r>
      <w:r>
        <w:t xml:space="preserve"> party.  Learn more in this video.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Take Back The Block Party</dc:title>
  <cp:revision>0</cp:revision>
</cp:coreProperties>
</file>