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Simple as ABC? Kids in slums are learning to read!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2021-03-23 04:19:38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Events India Y Indonesia Past Events Philippines </w:t>
            </w:r>
          </w:p>
        </w:tc>
      </w:tr>
    </w:tbl>
    <w:p>
      <w:pPr>
        <w:pStyle w:val="Heading2"/>
        <w:keepNext w:val="0"/>
        <w:keepLines w:val="0"/>
        <w:spacing w:before="299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7 April 2021: On-line "tour"</w:t>
      </w:r>
    </w:p>
    <w:p>
      <w:pPr>
        <w:spacing w:before="270" w:after="270"/>
        <w:rPr>
          <w:sz w:val="27"/>
          <w:szCs w:val="27"/>
        </w:rPr>
      </w:pPr>
      <w:r>
        <w:rPr>
          <w:sz w:val="27"/>
          <w:szCs w:val="27"/>
        </w:rPr>
        <w:t xml:space="preserve">Join us for a special opportunity to meet members from each of our teams, who are engaged in children's literacy work in the slums where they live, in </w:t>
      </w:r>
      <w:hyperlink r:id="rId4" w:tgtFrame="_blank" w:history="1">
        <w:r>
          <w:rPr>
            <w:color w:val="0000EE"/>
            <w:sz w:val="27"/>
            <w:szCs w:val="27"/>
            <w:u w:val="single" w:color="0000EE"/>
          </w:rPr>
          <w:t>India</w:t>
        </w:r>
      </w:hyperlink>
      <w:r>
        <w:rPr>
          <w:sz w:val="27"/>
          <w:szCs w:val="27"/>
        </w:rPr>
        <w:t xml:space="preserve">, </w:t>
      </w:r>
      <w:hyperlink r:id="rId5" w:tgtFrame="_blank" w:history="1">
        <w:r>
          <w:rPr>
            <w:color w:val="0000EE"/>
            <w:sz w:val="27"/>
            <w:szCs w:val="27"/>
            <w:u w:val="single" w:color="0000EE"/>
          </w:rPr>
          <w:t>Indonesia</w:t>
        </w:r>
      </w:hyperlink>
      <w:r>
        <w:rPr>
          <w:sz w:val="27"/>
          <w:szCs w:val="27"/>
        </w:rPr>
        <w:t xml:space="preserve"> and </w:t>
      </w:r>
      <w:hyperlink r:id="rId6" w:tgtFrame="_blank" w:history="1">
        <w:r>
          <w:rPr>
            <w:color w:val="0000EE"/>
            <w:sz w:val="27"/>
            <w:szCs w:val="27"/>
            <w:u w:val="single" w:color="0000EE"/>
          </w:rPr>
          <w:t>Philippines</w:t>
        </w:r>
      </w:hyperlink>
      <w:r>
        <w:rPr>
          <w:sz w:val="27"/>
          <w:szCs w:val="27"/>
        </w:rPr>
        <w:t xml:space="preserve">. Each of our teams are engaged in teaching children to read, and other basic education, and they decided to get together to tell stories. </w:t>
      </w:r>
    </w:p>
    <w:p>
      <w:pPr>
        <w:pStyle w:val="Heading4"/>
        <w:keepNext w:val="0"/>
        <w:keepLines w:val="0"/>
        <w:spacing w:before="319" w:after="319"/>
        <w:rPr>
          <w:b/>
          <w:bCs/>
        </w:rPr>
      </w:pPr>
      <w:r>
        <w:rPr>
          <w:rFonts w:ascii="Times New Roman" w:eastAsia="Times New Roman" w:hAnsi="Times New Roman" w:cs="Times New Roman"/>
          <w:i w:val="0"/>
          <w:iCs w:val="0"/>
          <w:color w:val="auto"/>
        </w:rPr>
        <w:t>Your Invited ...</w:t>
      </w:r>
    </w:p>
    <w:p>
      <w:pPr>
        <w:pStyle w:val="has-medium-font-size"/>
        <w:spacing w:before="240" w:after="240"/>
      </w:pPr>
      <w:r>
        <w:rPr>
          <w:b/>
          <w:bCs/>
        </w:rPr>
        <w:t xml:space="preserve">The event will be on Wednesday 7th April at 10am-11am UTC (other </w:t>
      </w:r>
      <w:hyperlink r:id="rId7" w:tgtFrame="_blank" w:history="1">
        <w:r>
          <w:rPr>
            <w:b/>
            <w:bCs/>
            <w:color w:val="0000EE"/>
            <w:u w:val="single" w:color="0000EE"/>
          </w:rPr>
          <w:t>times around the world</w:t>
        </w:r>
      </w:hyperlink>
      <w:r>
        <w:rPr>
          <w:b/>
          <w:bCs/>
        </w:rPr>
        <w:t>).</w:t>
      </w:r>
    </w:p>
    <w:p>
      <w:pPr>
        <w:spacing w:before="270" w:after="270"/>
        <w:rPr>
          <w:sz w:val="27"/>
          <w:szCs w:val="27"/>
        </w:rPr>
      </w:pPr>
      <w:r>
        <w:rPr>
          <w:sz w:val="27"/>
          <w:szCs w:val="27"/>
        </w:rPr>
        <w:t>To say you're coming, or to ask any questions please write to events[at]servantsasia.org, and we'll send you the link for joining the meeting. RSVP by 6th April to make sure you get the link in time, and on the day plan to join a little early so we are ready to start on time.</w:t>
      </w:r>
    </w:p>
    <w:p>
      <w:pPr>
        <w:pStyle w:val="Heading4"/>
        <w:keepNext w:val="0"/>
        <w:keepLines w:val="0"/>
        <w:spacing w:before="319" w:after="319"/>
        <w:rPr>
          <w:b/>
          <w:bCs/>
        </w:rPr>
      </w:pPr>
      <w:r>
        <w:rPr>
          <w:rFonts w:ascii="Times New Roman" w:eastAsia="Times New Roman" w:hAnsi="Times New Roman" w:cs="Times New Roman"/>
          <w:i w:val="0"/>
          <w:iCs w:val="0"/>
          <w:color w:val="auto"/>
        </w:rPr>
        <w:t>What teams are doing ...</w:t>
      </w:r>
    </w:p>
    <w:p>
      <w:pPr>
        <w:spacing w:before="270" w:after="270"/>
        <w:rPr>
          <w:sz w:val="27"/>
          <w:szCs w:val="27"/>
        </w:rPr>
      </w:pPr>
      <w:r>
        <w:rPr>
          <w:sz w:val="27"/>
          <w:szCs w:val="27"/>
        </w:rPr>
        <w:t xml:space="preserve">Each team is involved in literacy and education in different ways, according to the opportunities and resources available. Our Indonesian team has been operating a </w:t>
      </w:r>
      <w:hyperlink r:id="rId8" w:tgtFrame="_blank" w:history="1">
        <w:r>
          <w:rPr>
            <w:color w:val="0000EE"/>
            <w:sz w:val="27"/>
            <w:szCs w:val="27"/>
            <w:u w:val="single" w:color="0000EE"/>
          </w:rPr>
          <w:t>small school</w:t>
        </w:r>
      </w:hyperlink>
      <w:r>
        <w:rPr>
          <w:sz w:val="27"/>
          <w:szCs w:val="27"/>
        </w:rPr>
        <w:t xml:space="preserve"> in their neighbourhood for quite a few years now, with a class of preschoolers and an after-school class for older children. You can read about the school through the story of one student, beginning </w:t>
      </w:r>
      <w:hyperlink r:id="rId9" w:tgtFrame="_blank" w:history="1">
        <w:r>
          <w:rPr>
            <w:color w:val="0000EE"/>
            <w:sz w:val="27"/>
            <w:szCs w:val="27"/>
            <w:u w:val="single" w:color="0000EE"/>
          </w:rPr>
          <w:t>two years ago</w:t>
        </w:r>
      </w:hyperlink>
      <w:r>
        <w:rPr>
          <w:sz w:val="27"/>
          <w:szCs w:val="27"/>
        </w:rPr>
        <w:t xml:space="preserve">, continuing </w:t>
      </w:r>
      <w:hyperlink r:id="rId10" w:tgtFrame="_blank" w:history="1">
        <w:r>
          <w:rPr>
            <w:color w:val="0000EE"/>
            <w:sz w:val="27"/>
            <w:szCs w:val="27"/>
            <w:u w:val="single" w:color="0000EE"/>
          </w:rPr>
          <w:t>last year</w:t>
        </w:r>
      </w:hyperlink>
      <w:r>
        <w:rPr>
          <w:sz w:val="27"/>
          <w:szCs w:val="27"/>
        </w:rPr>
        <w:t xml:space="preserve">, and a </w:t>
      </w:r>
      <w:hyperlink r:id="rId11" w:tgtFrame="_blank" w:history="1">
        <w:r>
          <w:rPr>
            <w:color w:val="0000EE"/>
            <w:sz w:val="27"/>
            <w:szCs w:val="27"/>
            <w:u w:val="single" w:color="0000EE"/>
          </w:rPr>
          <w:t>recent update</w:t>
        </w:r>
      </w:hyperlink>
      <w:r>
        <w:rPr>
          <w:sz w:val="27"/>
          <w:szCs w:val="27"/>
        </w:rPr>
        <w:t xml:space="preserve"> on the impacts of the pandemic on education for the poor. </w:t>
      </w:r>
    </w:p>
    <w:p>
      <w:pPr>
        <w:spacing w:before="270" w:after="270"/>
        <w:rPr>
          <w:sz w:val="27"/>
          <w:szCs w:val="27"/>
        </w:rPr>
      </w:pPr>
      <w:r>
        <w:rPr>
          <w:sz w:val="27"/>
          <w:szCs w:val="27"/>
        </w:rPr>
        <w:t xml:space="preserve">In India our team have been using the locally created </w:t>
      </w:r>
      <w:hyperlink r:id="rId12" w:tgtFrame="_blank" w:history="1">
        <w:r>
          <w:rPr>
            <w:color w:val="0000EE"/>
            <w:sz w:val="27"/>
            <w:szCs w:val="27"/>
            <w:u w:val="single" w:color="0000EE"/>
          </w:rPr>
          <w:t>Global Dream</w:t>
        </w:r>
      </w:hyperlink>
      <w:r>
        <w:rPr>
          <w:sz w:val="27"/>
          <w:szCs w:val="27"/>
        </w:rPr>
        <w:t xml:space="preserve"> literacy method and materials since 2014. It involves short daily stints of one-to-one teaching with children, prompting them with questions and pictures to help them learn to recognise letters and words. You can read more on the </w:t>
      </w:r>
      <w:hyperlink r:id="rId4" w:anchor="indiaprojects" w:tgtFrame="_blank" w:history="1">
        <w:r>
          <w:rPr>
            <w:color w:val="0000EE"/>
            <w:sz w:val="27"/>
            <w:szCs w:val="27"/>
            <w:u w:val="single" w:color="0000EE"/>
          </w:rPr>
          <w:t>India team page</w:t>
        </w:r>
      </w:hyperlink>
      <w:r>
        <w:rPr>
          <w:sz w:val="27"/>
          <w:szCs w:val="27"/>
        </w:rPr>
        <w:t>.</w:t>
      </w:r>
    </w:p>
    <w:p>
      <w:pPr>
        <w:spacing w:before="270" w:after="270"/>
        <w:rPr>
          <w:sz w:val="27"/>
          <w:szCs w:val="27"/>
        </w:rPr>
      </w:pPr>
      <w:r>
        <w:rPr>
          <w:sz w:val="27"/>
          <w:szCs w:val="27"/>
        </w:rPr>
        <w:t xml:space="preserve">In Philippines, the </w:t>
      </w:r>
      <w:hyperlink r:id="rId13" w:tgtFrame="_blank" w:history="1">
        <w:r>
          <w:rPr>
            <w:color w:val="0000EE"/>
            <w:sz w:val="27"/>
            <w:szCs w:val="27"/>
            <w:u w:val="single" w:color="0000EE"/>
          </w:rPr>
          <w:t>lockdown has been especially strict for children</w:t>
        </w:r>
      </w:hyperlink>
      <w:r>
        <w:rPr>
          <w:sz w:val="27"/>
          <w:szCs w:val="27"/>
        </w:rPr>
        <w:t xml:space="preserve"> and schools have been closed for a year, with classes only offered online. Recently it was announced this will continue for another year. Children in poor families, with limited access to smart-phones, computers and internet, are especially disadvantaged. In response, some of the team have recently begun literacy work in their immediate neighbourhood.</w:t>
      </w:r>
    </w:p>
    <w:p>
      <w:pPr>
        <w:pStyle w:val="Heading4"/>
        <w:keepNext w:val="0"/>
        <w:keepLines w:val="0"/>
        <w:spacing w:before="319" w:after="319"/>
        <w:rPr>
          <w:b/>
          <w:bCs/>
        </w:rPr>
      </w:pPr>
      <w:r>
        <w:rPr>
          <w:rFonts w:ascii="Times New Roman" w:eastAsia="Times New Roman" w:hAnsi="Times New Roman" w:cs="Times New Roman"/>
          <w:i w:val="0"/>
          <w:iCs w:val="0"/>
          <w:color w:val="auto"/>
        </w:rPr>
        <w:t>The online tour itinerary ...</w:t>
      </w:r>
    </w:p>
    <w:p>
      <w:pPr>
        <w:spacing w:before="270" w:after="270"/>
        <w:rPr>
          <w:sz w:val="27"/>
          <w:szCs w:val="27"/>
        </w:rPr>
      </w:pPr>
      <w:r>
        <w:rPr>
          <w:sz w:val="27"/>
          <w:szCs w:val="27"/>
        </w:rPr>
        <w:t>During our "online tour", we'll hear from each of the teams about their work in literacy and basic education, and there will also be time for you to ask questions.</w:t>
      </w:r>
    </w:p>
    <w:p>
      <w:pPr>
        <w:pStyle w:val="has-medium-font-size"/>
        <w:spacing w:before="240" w:after="240"/>
      </w:pPr>
      <w:r>
        <w:rPr>
          <w:b/>
          <w:bCs/>
        </w:rPr>
        <w:t>Looking forward to seeing you there!</w:t>
      </w:r>
    </w:p>
    <w:p>
      <w:pPr>
        <w:spacing w:before="270" w:after="270"/>
        <w:rPr>
          <w:sz w:val="27"/>
          <w:szCs w:val="27"/>
        </w:rPr>
      </w:pPr>
      <w:r>
        <w:rPr>
          <w:sz w:val="27"/>
          <w:szCs w:val="27"/>
        </w:rPr>
        <w:t>PS don't forget to write to events[at]servantsasia.org to let us know you're coming, and to get the link.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medium-font-size">
    <w:name w:val="has-medium-font-size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servantsasia.org/yusuf/" TargetMode="External" /><Relationship Id="rId11" Type="http://schemas.openxmlformats.org/officeDocument/2006/relationships/hyperlink" Target="https://servantsasia.org/yusuf-2/" TargetMode="External" /><Relationship Id="rId12" Type="http://schemas.openxmlformats.org/officeDocument/2006/relationships/hyperlink" Target="https://globaldream.guru/" TargetMode="External" /><Relationship Id="rId13" Type="http://schemas.openxmlformats.org/officeDocument/2006/relationships/hyperlink" Target="https://servantsasia.org/the-infinite-lockdown/" TargetMode="Externa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servantsasia.org/countries/current-immersion-teams/india/" TargetMode="External" /><Relationship Id="rId5" Type="http://schemas.openxmlformats.org/officeDocument/2006/relationships/hyperlink" Target="https://servantsasia.org/countries/current-immersion-teams/indonesia/" TargetMode="External" /><Relationship Id="rId6" Type="http://schemas.openxmlformats.org/officeDocument/2006/relationships/hyperlink" Target="https://servantsasia.org/countries/current-immersion-teams/philippines/" TargetMode="External" /><Relationship Id="rId7" Type="http://schemas.openxmlformats.org/officeDocument/2006/relationships/hyperlink" Target="https://www.timeanddate.com/worldclock/fixedtime.html?msg=Easy+as+ABC%3F+Children+in+slums+are+learning+to+read%21&amp;iso=20210407T17&amp;p1=108&amp;ah=1" TargetMode="External" /><Relationship Id="rId8" Type="http://schemas.openxmlformats.org/officeDocument/2006/relationships/hyperlink" Target="https://servantsasia.org/house-of-hope-start-of-a-new-school-year/" TargetMode="External" /><Relationship Id="rId9" Type="http://schemas.openxmlformats.org/officeDocument/2006/relationships/hyperlink" Target="https://servantsasia.org/meet-the-sheep-yusuf/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Simple as ABC? Kids in slums are learning to read!</dc:title>
  <cp:revision>0</cp:revision>
</cp:coreProperties>
</file>