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Servants Training Bible School Students from Nagaland in Urban Mission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2004-12-25 12:22:14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India Y Internships </w:t>
            </w:r>
          </w:p>
        </w:tc>
      </w:tr>
    </w:tbl>
    <w:p>
      <w:pPr>
        <w:bidi w:val="0"/>
        <w:spacing w:before="240" w:after="240"/>
      </w:pPr>
      <w:r>
        <w:t>This month, Servants have been involved in training 26 Bible College students from Nagaland in North India. Students were excited to gain practical new insights into how the church can minister to the urban poor.</w:t>
      </w:r>
    </w:p>
    <w:p>
      <w:pPr>
        <w:bidi w:val="0"/>
        <w:spacing w:before="240" w:after="240"/>
      </w:pPr>
      <w:r>
        <w:t>The training included both theoretical and practical components.</w:t>
      </w:r>
    </w:p>
    <w:p>
      <w:pPr>
        <w:bidi w:val="0"/>
        <w:spacing w:before="240" w:after="240"/>
      </w:pPr>
      <w:r>
        <w:t>As the students were given opportunities to minister amongst the urban poor, many students were touched, “I came across one woman who was crying… I sat beside her and started massaging her then she slowly started talking to me. First she asked about me and my family, then she told me about hers.</w:t>
      </w:r>
    </w:p>
    <w:p>
      <w:pPr>
        <w:bidi w:val="0"/>
        <w:spacing w:before="240" w:after="240"/>
      </w:pPr>
      <w:r>
        <w:t>Her husband died when her two children were young. She doesn’t know where her daughter is after her marriage. He has a daughter-in-law who was very cruel she always treated her badly. One day she slipped and dislocated her hand, it became paralysed, Her daughter in law locked her out of the house, so a neighbour brought her here to Prem dan. She told me she wanted to die.</w:t>
      </w:r>
    </w:p>
    <w:p>
      <w:pPr>
        <w:bidi w:val="0"/>
        <w:spacing w:before="240" w:after="240"/>
      </w:pPr>
      <w:r>
        <w:t>Hearing her story I felt very sorry for her, and I was thinking: Why God, why? But again I thought that God has a purpose for all this. By observing them and through interaction I feel that they need love and comfort. I also experienced that to look after the old people we must have a lot of patience because they were like a child.”</w:t>
      </w:r>
    </w:p>
    <w:p>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1693397996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Servants Training Bible School Students from Nagaland in Urban Mission</dc:title>
  <cp:revision>0</cp:revision>
</cp:coreProperties>
</file>