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Switzerland Newsletter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2020-06-18 20:03:05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Linking Teams Stories Switzerland </w:t>
            </w:r>
          </w:p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Servants Switzerland has just released its latest German-language newsletter.</w:t>
      </w:r>
    </w:p>
    <w:p>
      <w:pPr>
        <w:pStyle w:val="has-normal-font-size"/>
        <w:spacing w:before="240" w:after="240"/>
      </w:pPr>
      <w:r>
        <w:t xml:space="preserve">Servants Switzerland has just released its latest German-language newsletter. It contains stories from Manila, India and Indonesia highlighting the work of the Servants teams in those places, and some of the responses to the COVID-19 pandemic in these poor urban communities. </w:t>
      </w:r>
    </w:p>
    <w:p>
      <w:pPr>
        <w:spacing w:before="240" w:after="240"/>
        <w:ind w:left="600" w:right="600"/>
      </w:pPr>
      <w:r>
        <w:rPr>
          <w:strike w:val="0"/>
          <w:u w:val="none"/>
        </w:rPr>
        <w:drawing>
          <wp:inline>
            <wp:extent cx="3495675" cy="275272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as-normal-font-size"/>
        <w:spacing w:before="240" w:after="240"/>
      </w:pPr>
      <w:r>
        <w:t>Here is the contents of the newsletter in German.</w:t>
      </w:r>
    </w:p>
    <w:p>
      <w:pPr>
        <w:pStyle w:val="has-normal-font-size"/>
        <w:spacing w:before="240" w:after="240"/>
      </w:pPr>
      <w:r>
        <w:rPr>
          <w:b/>
          <w:bCs/>
        </w:rPr>
        <w:t>Der aktuelle Newsletter von Servants vom Juni 2020</w:t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t>Themen</w:t>
      </w:r>
      <w:r>
        <w:t>:</w:t>
      </w:r>
    </w:p>
    <w:p>
      <w:pPr>
        <w:pStyle w:val="has-normal-font-size"/>
        <w:spacing w:before="240" w:after="240"/>
      </w:pPr>
      <w:r>
        <w:t>Wenn sich deine Familie plötzlich verfünffacht</w:t>
      </w:r>
      <w:r>
        <w:br/>
      </w:r>
      <w:r>
        <w:t>Ausgangssperre in Manila</w:t>
      </w:r>
      <w:r>
        <w:br/>
      </w:r>
      <w:r>
        <w:t>Krise als Normalzustand (Indien)</w:t>
      </w:r>
      <w:r>
        <w:br/>
      </w:r>
      <w:r>
        <w:t>Schulvorbereitung für Benachteiligte (Indonesien)</w:t>
      </w:r>
      <w:r>
        <w:br/>
      </w:r>
      <w:r>
        <w:t>Lebensmittel für Schulfamilien</w:t>
      </w:r>
      <w:r>
        <w:br/>
      </w:r>
      <w:r>
        <w:t>Ein Patenkind sagt Danke</w:t>
      </w:r>
      <w:r>
        <w:br/>
      </w:r>
      <w:r>
        <w:t>Onesimo wappnet sich gegen Corona</w:t>
      </w:r>
      <w:r>
        <w:br/>
      </w:r>
      <w:r>
        <w:t>No job, no money, no food</w:t>
      </w:r>
      <w:r>
        <w:br/>
      </w:r>
      <w:r>
        <w:t>Nahe Begegnung mit dem Tod</w:t>
      </w:r>
    </w:p>
    <w:p>
      <w:pPr>
        <w:spacing w:before="240" w:after="240"/>
        <w:ind w:left="600" w:right="600"/>
      </w:pPr>
      <w:r>
        <w:rPr>
          <w:strike w:val="0"/>
          <w:u w:val="none"/>
        </w:rPr>
        <w:drawing>
          <wp:inline>
            <wp:extent cx="4076700" cy="2809875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as-normal-font-size"/>
        <w:spacing w:before="240" w:after="240"/>
      </w:pPr>
      <w:r>
        <w:t xml:space="preserve">You can download the newsletter directly </w:t>
      </w:r>
      <w:hyperlink r:id="rId6" w:tgtFrame="_blank" w:history="1">
        <w:r>
          <w:rPr>
            <w:rStyle w:val="has-inline-colorhas-luminous-vivid-amber-color"/>
            <w:color w:val="0000EE"/>
            <w:u w:val="single" w:color="0000EE"/>
          </w:rPr>
          <w:t>here</w:t>
        </w:r>
      </w:hyperlink>
      <w:r>
        <w:t>.</w:t>
      </w:r>
    </w:p>
    <w:p>
      <w:pPr>
        <w:pStyle w:val="has-normal-font-size"/>
        <w:spacing w:before="240" w:after="240"/>
      </w:pPr>
      <w:r>
        <w:t xml:space="preserve">You can also see this and past newsletters </w:t>
      </w:r>
      <w:hyperlink r:id="rId7" w:tgtFrame="_blank" w:history="1">
        <w:r>
          <w:rPr>
            <w:rStyle w:val="has-inline-colorhas-luminous-vivid-amber-color"/>
            <w:color w:val="0000EE"/>
            <w:u w:val="single" w:color="0000EE"/>
          </w:rPr>
          <w:t>here</w:t>
        </w:r>
      </w:hyperlink>
      <w:r>
        <w:t>.</w:t>
      </w:r>
    </w:p>
    <w:p>
      <w:pPr>
        <w:spacing w:before="240" w:after="240"/>
        <w:ind w:left="600" w:right="600"/>
      </w:pPr>
      <w:r>
        <w:rPr>
          <w:strike w:val="0"/>
          <w:u w:val="none"/>
        </w:rPr>
        <w:drawing>
          <wp:inline>
            <wp:extent cx="4095750" cy="2447925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normal-font-size">
    <w:name w:val="has-normal-font-size"/>
    <w:basedOn w:val="Normal"/>
  </w:style>
  <w:style w:type="character" w:customStyle="1" w:styleId="has-inline-colorhas-luminous-vivid-amber-color">
    <w:name w:val="has-inline-color has-luminous-vivid-amber-color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www.onesimo.ch/files/ServantsNewsletter/Servants-Newsletter_89_220_web.pdf" TargetMode="External" /><Relationship Id="rId7" Type="http://schemas.openxmlformats.org/officeDocument/2006/relationships/hyperlink" Target="https://www.onesimo.ch/aktuelles/13-servants-news" TargetMode="External" /><Relationship Id="rId8" Type="http://schemas.openxmlformats.org/officeDocument/2006/relationships/image" Target="media/image3.pn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Switzerland Newsletter</dc:title>
  <cp:revision>0</cp:revision>
</cp:coreProperties>
</file>