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scott-b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2016-09-12 16:45:49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scott-b</dc:title>
  <cp:revision>0</cp:revision>
</cp:coreProperties>
</file>