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Rob Parsons Visits the Urban Poor in Cambodia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2005-08-07 15:29:41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Cambodia 1993-2016 </w:t>
            </w:r>
          </w:p>
        </w:tc>
      </w:tr>
    </w:tbl>
    <w:p>
      <w:pPr>
        <w:bidi w:val="0"/>
        <w:spacing w:before="240" w:after="240"/>
      </w:pPr>
      <w:r>
        <w:t>UK author and motivational speaker Rob Parsons recently visited several Servants projects in Phnom Penh to gain further insight into the lives of the urban poor in Cambodia.</w:t>
      </w:r>
    </w:p>
    <w:p>
      <w:pPr>
        <w:bidi w:val="0"/>
        <w:spacing w:before="240" w:after="240"/>
      </w:pPr>
      <w:r>
        <w:t>Rob Parsons spent time getting to know teenage orphans in Project HALO who were making greeting cards as part of a discipleship and vocational training program. He also visited The Little Conquerors (TLC) program for disabled children, the Nutrition clinic and various other Servants Cambodia ministries.</w:t>
      </w:r>
    </w:p>
    <w:p>
      <w:pPr>
        <w:bidi w:val="0"/>
        <w:spacing w:before="240" w:after="240"/>
      </w:pPr>
      <w:r>
        <w:t>Members of the Servants team in Cambodia have been living amongst the urban poor for more than a decade, and have established a number of grassroots ministries in partnership with local Christians.</w:t>
      </w:r>
    </w:p>
    <w:p>
      <w:pPr>
        <w:bidi w:val="0"/>
        <w:spacing w:before="240" w:after="240"/>
      </w:pPr>
      <w:r>
        <w:t>In 2006, a new Servants team will be joining established team members to continue the ministry in Phnom Penh. For more information about opportunities to serve in Cambodia email us now on cambodia@servantsasia.org.</w:t>
      </w:r>
    </w:p>
    <w:p>
      <w:pPr>
        <w:bidi w:val="0"/>
        <w:spacing w:before="240" w:after="240"/>
      </w:pPr>
      <w:r>
        <w:rPr>
          <w:b/>
          <w:bCs/>
          <w:i/>
          <w:iCs/>
        </w:rPr>
        <w:t>[Rob Parsons is the Executive Director of Care for the Family, a UK-based NGO, and author of 'Loving Against the Odds' and a number of other books on family life.]</w:t>
      </w:r>
    </w:p>
    <w:p>
      <w:r>
        <w:t xml:space="preserve"> 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2747504780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Rob Parsons Visits the Urban Poor in Cambodia</dc:title>
  <cp:revision>0</cp:revision>
</cp:coreProperties>
</file>