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10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2011-08-10 13:43:05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Ateeq</w:t>
      </w:r>
      <w:r>
        <w:t xml:space="preserve"> Ateeq doesn't look like the widely recognisable stereotypical Muslim sporting a prominent beard, flowing white robes and prayer cap. He looks like an average young Indian guy – about 25, clean-shaven, moderately good looking, quick to smile, and usually wearing rather well-fitting pants and a fashionable shirt. That's not to say that he is not religious though. When I asked him about Ramzaan he has plenty to say ... "I have observed the fast every year since I was about 12. It gives me a good feeling of being part of a bigger community, and also a kind of encouragement that I should strive to be the best person I can be, and do good deeds to help others. During Ramzaan, it's important to not only fast from food and drink, but to also keep control of your anger, not be violent, forgive little incidents where others might be at fault. Just being hungry isn't what it's all about. A few months ago, Ateeq started a new job as a bus conductor. Six days a week he is up at 4am, and leaves home about 5am to get to work by 6am. He finishes at 4pm and gets home about 5pm. It gives him a reasonable monthly salary, but not as much as he had hoped. And he finds it difficult to get enough sleep. "This year I can't keep the fast. To keep it properly, I would also need to be praying Namaaz 5 times daily, and to pray Namaaz I need to do Wazu (ritual washing) and also make sure my clothes are clean (purity from even a drop of urine is important to be ritually pure for praying). My job doesn't give facilities and flexibility to do all this. So I am not able to fast, and I am missing it." Even though Ateeq can't fast this year, he is among the fortunate few to have a job with a monthly salary – see information below. </w:t>
      </w:r>
      <w:r>
        <w:rPr>
          <w:b/>
          <w:bCs/>
        </w:rPr>
        <w:t xml:space="preserve">Please pray for ... </w:t>
      </w:r>
      <w:r>
        <w:t xml:space="preserve">- Many people like Ateeq who want to keep the fast but find it difficult because of their life or work situation - Pray that they might find other ways to experience God's closeness and express their faith and loyalty to Him </w:t>
      </w:r>
      <w:r>
        <w:rPr>
          <w:b/>
          <w:bCs/>
        </w:rPr>
        <w:t xml:space="preserve">Did you know ... </w:t>
      </w:r>
      <w:r>
        <w:t>According to the 2006 report "Social, Economic and Educational Status of the Muslim Community of India" (known as the Sachar Report, see</w:t>
      </w:r>
      <w:hyperlink r:id="rId4" w:history="1">
        <w:r>
          <w:rPr>
            <w:color w:val="0000EE"/>
            <w:u w:val="single" w:color="0000EE"/>
          </w:rPr>
          <w:t>http://iamc.com/reports/2006/pmhlc.muslims.pd</w:t>
        </w:r>
      </w:hyperlink>
      <w:r>
        <w:t xml:space="preserve">f, P104) As compared to regular workers of other SRCs (socio-religious category), a much larger proportion of Muslim workers have: - No written contract; - No social security benefit; - No regular monthly salary; - payment by piece-rate system (eg paid per piece for sewing shirts or jeans). Thus, even when Muslim workers are able to get into regular jobs, they are at the lower end of the ladder and their conditions of work on an average are much worse than those of regular workers of all other SRCs including SCs/STs (the indigenous tribes and Hindu castes recognised by the government of India as disadvantaged).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amc.com/reports/2006/pmhlc.muslims.pdf"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10 (India)</dc:title>
  <cp:revision>0</cp:revision>
</cp:coreProperties>
</file>