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Poor Wise Man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2017-04-28 13:32:32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r>
        <w:t xml:space="preserve">In the Poor Wise Man, Dr. Viv Grigg, reflects on 40 years of his pilgrimage walking alongside the explosion of urban missions globally in the slums. The film is available to buy </w:t>
      </w:r>
      <w:hyperlink r:id="rId4" w:history="1">
        <w:r>
          <w:rPr>
            <w:color w:val="0000EE"/>
            <w:u w:val="single" w:color="0000EE"/>
          </w:rPr>
          <w:t>here</w:t>
        </w:r>
      </w:hyperlink>
      <w:r>
        <w:t>, and is also available on YouTube </w:t>
      </w:r>
      <w:hyperlink r:id="rId5" w:history="1">
        <w:r>
          <w:rPr>
            <w:color w:val="0000EE"/>
            <w:u w:val="single" w:color="0000EE"/>
          </w:rPr>
          <w:t>here</w:t>
        </w:r>
      </w:hyperlink>
      <w:r>
        <w:t>.</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zn_sp_link</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zn_sp_link_text</w:t>
            </w:r>
          </w:p>
        </w:tc>
        <w:tc>
          <w:tcPr>
            <w:tcMar>
              <w:top w:w="15" w:type="dxa"/>
              <w:left w:w="15" w:type="dxa"/>
              <w:bottom w:w="15" w:type="dxa"/>
              <w:right w:w="15" w:type="dxa"/>
            </w:tcMar>
            <w:vAlign w:val="center"/>
            <w:hideMark/>
          </w:tcPr>
          <w:p>
            <w:r>
              <w:t>CLICK TO PLAY VIDEO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zn_sp_client</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zn_sp_year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zn_sp_services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zn_sp_col</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sp_show_cat</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zn_sp_show_social</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zn_sp_show_affix</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zn_port_media</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zn_sp_linkto_external</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disabled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sp_show_tags</w:t>
            </w:r>
          </w:p>
        </w:tc>
        <w:tc>
          <w:tcPr>
            <w:tcMar>
              <w:top w:w="15" w:type="dxa"/>
              <w:left w:w="15" w:type="dxa"/>
              <w:bottom w:w="15" w:type="dxa"/>
              <w:right w:w="15" w:type="dxa"/>
            </w:tcMar>
            <w:vAlign w:val="center"/>
            <w:hideMark/>
          </w:tcPr>
          <w:p>
            <w:r>
              <w:t>yes</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poorwiseman.vhx.tv/" TargetMode="External" /><Relationship Id="rId5" Type="http://schemas.openxmlformats.org/officeDocument/2006/relationships/hyperlink" Target="https://www.youtube.com/watch?list=PLY8VJNfM8AbGutgVvCk5mOAwok5V7UIvQ&amp;v=ynIE6btiEks"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Poor Wise Man</dc:title>
  <cp:revision>0</cp:revision>
</cp:coreProperties>
</file>