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 Generated by Aspose.Words for Cloud for .NET 22.1.0 -->
  <w:body>
    <w:p>
      <w:pPr>
        <w:pStyle w:val="Heading1"/>
        <w:keepNext w:val="0"/>
        <w:keepLines w:val="0"/>
        <w:spacing w:before="0" w:after="299"/>
        <w:rPr>
          <w:b/>
          <w:bCs/>
          <w:sz w:val="36"/>
          <w:szCs w:val="36"/>
        </w:rPr>
      </w:pPr>
      <w:r>
        <w:rPr>
          <w:rFonts w:ascii="Times New Roman" w:eastAsia="Times New Roman" w:hAnsi="Times New Roman" w:cs="Times New Roman"/>
          <w:i w:val="0"/>
          <w:color w:val="auto"/>
          <w:sz w:val="36"/>
          <w:szCs w:val="36"/>
        </w:rPr>
        <w:t>Past Immersion Teams</w:t>
      </w:r>
    </w:p>
    <w:tbl>
      <w:tblPr>
        <w:tblW w:w="5000" w:type="pct"/>
        <w:tblCellSpacing w:w="15" w:type="dxa"/>
        <w:tblCellMar>
          <w:top w:w="15" w:type="dxa"/>
          <w:left w:w="15" w:type="dxa"/>
          <w:bottom w:w="15" w:type="dxa"/>
          <w:right w:w="15" w:type="dxa"/>
        </w:tblCellMar>
      </w:tblPr>
      <w:tblGrid>
        <w:gridCol w:w="3074"/>
        <w:gridCol w:w="6241"/>
      </w:tblGrid>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Author</w:t>
            </w:r>
          </w:p>
        </w:tc>
        <w:tc>
          <w:tcPr>
            <w:tcMar>
              <w:top w:w="15" w:type="dxa"/>
              <w:left w:w="15" w:type="dxa"/>
              <w:bottom w:w="15" w:type="dxa"/>
              <w:right w:w="15" w:type="dxa"/>
            </w:tcMar>
            <w:vAlign w:val="center"/>
            <w:hideMark/>
          </w:tcPr>
          <w:p>
            <w:r>
              <w:t>Admin</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Date</w:t>
            </w:r>
          </w:p>
        </w:tc>
        <w:tc>
          <w:tcPr>
            <w:tcMar>
              <w:top w:w="15" w:type="dxa"/>
              <w:left w:w="15" w:type="dxa"/>
              <w:bottom w:w="15" w:type="dxa"/>
              <w:right w:w="15" w:type="dxa"/>
            </w:tcMar>
            <w:vAlign w:val="center"/>
            <w:hideMark/>
          </w:tcPr>
          <w:p>
            <w:r>
              <w:t>2020-06-06 01:25:41</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Categories</w:t>
            </w:r>
          </w:p>
        </w:tc>
        <w:tc>
          <w:tcPr>
            <w:tcMar>
              <w:top w:w="15" w:type="dxa"/>
              <w:left w:w="15" w:type="dxa"/>
              <w:bottom w:w="15" w:type="dxa"/>
              <w:right w:w="15" w:type="dxa"/>
            </w:tcMar>
            <w:vAlign w:val="center"/>
            <w:hideMark/>
          </w:tcPr>
          <w:p/>
        </w:tc>
      </w:tr>
    </w:tbl>
    <w:p>
      <w:pPr>
        <w:pStyle w:val="Heading1"/>
        <w:keepNext w:val="0"/>
        <w:keepLines w:val="0"/>
        <w:spacing w:before="299" w:after="299"/>
        <w:rPr>
          <w:b/>
          <w:bCs/>
          <w:sz w:val="36"/>
          <w:szCs w:val="36"/>
        </w:rPr>
      </w:pPr>
      <w:r>
        <w:rPr>
          <w:rFonts w:ascii="Times New Roman" w:eastAsia="Times New Roman" w:hAnsi="Times New Roman" w:cs="Times New Roman"/>
          <w:i w:val="0"/>
          <w:color w:val="auto"/>
          <w:sz w:val="36"/>
          <w:szCs w:val="36"/>
        </w:rPr>
        <w:t xml:space="preserve">Places where Servants worked in the past </w:t>
      </w:r>
    </w:p>
    <w:p>
      <w:pPr>
        <w:spacing w:before="270" w:after="270"/>
        <w:rPr>
          <w:sz w:val="27"/>
          <w:szCs w:val="27"/>
        </w:rPr>
      </w:pPr>
      <w:r>
        <w:rPr>
          <w:sz w:val="27"/>
          <w:szCs w:val="27"/>
        </w:rPr>
        <w:t>When and where Servants immersion teams exist changes over time according to different needs and opportunities, and the sense of calling of the people God draws to join us. Click the links below to read about some past Servants teams and the places they called home for a season.</w:t>
      </w:r>
    </w:p>
    <w:p>
      <w:pPr>
        <w:pStyle w:val="Heading3"/>
        <w:keepNext w:val="0"/>
        <w:keepLines w:val="0"/>
        <w:spacing w:before="281" w:after="281"/>
        <w:rPr>
          <w:b/>
          <w:bCs/>
          <w:sz w:val="28"/>
          <w:szCs w:val="28"/>
        </w:rPr>
      </w:pPr>
      <w:r>
        <w:rPr>
          <w:rFonts w:ascii="Times New Roman" w:eastAsia="Times New Roman" w:hAnsi="Times New Roman" w:cs="Times New Roman"/>
          <w:i w:val="0"/>
          <w:color w:val="auto"/>
        </w:rPr>
        <w:t>Metadata</w:t>
      </w:r>
    </w:p>
    <w:tbl>
      <w:tblPr>
        <w:tblW w:w="5000" w:type="pct"/>
        <w:tblCellSpacing w:w="15" w:type="dxa"/>
        <w:tblCellMar>
          <w:top w:w="15" w:type="dxa"/>
          <w:left w:w="15" w:type="dxa"/>
          <w:bottom w:w="15" w:type="dxa"/>
          <w:right w:w="15" w:type="dxa"/>
        </w:tblCellMar>
      </w:tblPr>
      <w:tblGrid>
        <w:gridCol w:w="3350"/>
        <w:gridCol w:w="5965"/>
      </w:tblGrid>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zn_page_layout</w:t>
            </w:r>
          </w:p>
        </w:tc>
        <w:tc>
          <w:tcPr>
            <w:tcMar>
              <w:top w:w="15" w:type="dxa"/>
              <w:left w:w="15" w:type="dxa"/>
              <w:bottom w:w="15" w:type="dxa"/>
              <w:right w:w="15" w:type="dxa"/>
            </w:tcMar>
            <w:vAlign w:val="center"/>
            <w:hideMark/>
          </w:tcPr>
          <w:p>
            <w:r>
              <w:t>default</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zn_sidebar_select</w:t>
            </w:r>
          </w:p>
        </w:tc>
        <w:tc>
          <w:tcPr>
            <w:tcMar>
              <w:top w:w="15" w:type="dxa"/>
              <w:left w:w="15" w:type="dxa"/>
              <w:bottom w:w="15" w:type="dxa"/>
              <w:right w:w="15" w:type="dxa"/>
            </w:tcMar>
            <w:vAlign w:val="center"/>
            <w:hideMark/>
          </w:tcPr>
          <w:p>
            <w:r>
              <w:t>default</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zn_zn_disable_subheader</w:t>
            </w:r>
          </w:p>
        </w:tc>
        <w:tc>
          <w:tcPr>
            <w:tcMar>
              <w:top w:w="15" w:type="dxa"/>
              <w:left w:w="15" w:type="dxa"/>
              <w:bottom w:w="15" w:type="dxa"/>
              <w:right w:w="15" w:type="dxa"/>
            </w:tcMar>
            <w:vAlign w:val="center"/>
            <w:hideMark/>
          </w:tcP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zn_subheader_style</w:t>
            </w:r>
          </w:p>
        </w:tc>
        <w:tc>
          <w:tcPr>
            <w:tcMar>
              <w:top w:w="15" w:type="dxa"/>
              <w:left w:w="15" w:type="dxa"/>
              <w:bottom w:w="15" w:type="dxa"/>
              <w:right w:w="15" w:type="dxa"/>
            </w:tcMar>
            <w:vAlign w:val="center"/>
            <w:hideMark/>
          </w:tcPr>
          <w:p>
            <w:r>
              <w:t>zn_def_header_style</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zn_page_override_boxed_layout</w:t>
            </w:r>
          </w:p>
        </w:tc>
        <w:tc>
          <w:tcPr>
            <w:tcMar>
              <w:top w:w="15" w:type="dxa"/>
              <w:left w:w="15" w:type="dxa"/>
              <w:bottom w:w="15" w:type="dxa"/>
              <w:right w:w="15" w:type="dxa"/>
            </w:tcMar>
            <w:vAlign w:val="center"/>
            <w:hideMark/>
          </w:tcPr>
          <w:p>
            <w:r>
              <w:t>def</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zn_page_title_show</w:t>
            </w:r>
          </w:p>
        </w:tc>
        <w:tc>
          <w:tcPr>
            <w:tcMar>
              <w:top w:w="15" w:type="dxa"/>
              <w:left w:w="15" w:type="dxa"/>
              <w:bottom w:w="15" w:type="dxa"/>
              <w:right w:w="15" w:type="dxa"/>
            </w:tcMar>
            <w:vAlign w:val="center"/>
            <w:hideMark/>
          </w:tcPr>
          <w:p>
            <w:r>
              <w:t>no</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zn_page_title</w:t>
            </w:r>
          </w:p>
        </w:tc>
        <w:tc>
          <w:tcPr>
            <w:tcMar>
              <w:top w:w="15" w:type="dxa"/>
              <w:left w:w="15" w:type="dxa"/>
              <w:bottom w:w="15" w:type="dxa"/>
              <w:right w:w="15" w:type="dxa"/>
            </w:tcMar>
            <w:vAlign w:val="center"/>
            <w:hideMark/>
          </w:tcP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zn_page_subtitle</w:t>
            </w:r>
          </w:p>
        </w:tc>
        <w:tc>
          <w:tcPr>
            <w:tcMar>
              <w:top w:w="15" w:type="dxa"/>
              <w:left w:w="15" w:type="dxa"/>
              <w:bottom w:w="15" w:type="dxa"/>
              <w:right w:w="15" w:type="dxa"/>
            </w:tcMar>
            <w:vAlign w:val="center"/>
            <w:hideMark/>
          </w:tcP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zn-custom-layout</w:t>
            </w:r>
          </w:p>
        </w:tc>
        <w:tc>
          <w:tcPr>
            <w:tcMar>
              <w:top w:w="15" w:type="dxa"/>
              <w:left w:w="15" w:type="dxa"/>
              <w:bottom w:w="15" w:type="dxa"/>
              <w:right w:w="15" w:type="dxa"/>
            </w:tcMar>
            <w:vAlign w:val="center"/>
            <w:hideMark/>
          </w:tcPr>
          <w:p>
            <w:r>
              <w:t>0</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zn_page_builder_status</w:t>
            </w:r>
          </w:p>
        </w:tc>
        <w:tc>
          <w:tcPr>
            <w:tcMar>
              <w:top w:w="15" w:type="dxa"/>
              <w:left w:w="15" w:type="dxa"/>
              <w:bottom w:w="15" w:type="dxa"/>
              <w:right w:w="15" w:type="dxa"/>
            </w:tcMar>
            <w:vAlign w:val="center"/>
            <w:hideMark/>
          </w:tcPr>
          <w:p>
            <w:r>
              <w:t>enabled</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zn_page_builder_els</w:t>
            </w:r>
          </w:p>
        </w:tc>
        <w:tc>
          <w:tcPr>
            <w:tcMar>
              <w:top w:w="15" w:type="dxa"/>
              <w:left w:w="15" w:type="dxa"/>
              <w:bottom w:w="15" w:type="dxa"/>
              <w:right w:w="15" w:type="dxa"/>
            </w:tcMar>
            <w:vAlign w:val="center"/>
            <w:hideMark/>
          </w:tcPr>
          <w:p>
            <w:r>
              <w:t>Array</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show_header</w:t>
            </w:r>
          </w:p>
        </w:tc>
        <w:tc>
          <w:tcPr>
            <w:tcMar>
              <w:top w:w="15" w:type="dxa"/>
              <w:left w:w="15" w:type="dxa"/>
              <w:bottom w:w="15" w:type="dxa"/>
              <w:right w:w="15" w:type="dxa"/>
            </w:tcMar>
            <w:vAlign w:val="center"/>
            <w:hideMark/>
          </w:tcP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show_footer</w:t>
            </w:r>
          </w:p>
        </w:tc>
        <w:tc>
          <w:tcPr>
            <w:tcMar>
              <w:top w:w="15" w:type="dxa"/>
              <w:left w:w="15" w:type="dxa"/>
              <w:bottom w:w="15" w:type="dxa"/>
              <w:right w:w="15" w:type="dxa"/>
            </w:tcMar>
            <w:vAlign w:val="center"/>
            <w:hideMark/>
          </w:tcP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zn_page_custom_css</w:t>
            </w:r>
          </w:p>
        </w:tc>
        <w:tc>
          <w:tcPr>
            <w:tcMar>
              <w:top w:w="15" w:type="dxa"/>
              <w:left w:w="15" w:type="dxa"/>
              <w:bottom w:w="15" w:type="dxa"/>
              <w:right w:w="15" w:type="dxa"/>
            </w:tcMar>
            <w:vAlign w:val="center"/>
            <w:hideMark/>
          </w:tcP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zn_page_custom_js</w:t>
            </w:r>
          </w:p>
        </w:tc>
        <w:tc>
          <w:tcPr>
            <w:tcMar>
              <w:top w:w="15" w:type="dxa"/>
              <w:left w:w="15" w:type="dxa"/>
              <w:bottom w:w="15" w:type="dxa"/>
              <w:right w:w="15" w:type="dxa"/>
            </w:tcMar>
            <w:vAlign w:val="center"/>
            <w:hideMark/>
          </w:tcPr>
          <w:p/>
        </w:tc>
      </w:tr>
    </w:tbl>
    <w:p>
      <w:pPr>
        <w:rPr>
          <w:rFonts w:ascii="Times New Roman" w:eastAsia="Times New Roman" w:hAnsi="Times New Roman" w:cs="Times New Roman"/>
          <w:i w:val="0"/>
          <w:color w:val="auto"/>
        </w:rPr>
      </w:pPr>
    </w:p>
    <w:sectPr>
      <w:pgMar w:header="720" w:footer="720"/>
      <w:cols w:space="720"/>
    </w:sectPr>
  </w:body>
</w:document>
</file>

<file path=word/fontTable.xml><?xml version="1.0" encoding="utf-8"?>
<w:fonts xmlns:r="http://schemas.openxmlformats.org/officeDocument/2006/relationships" xmlns:w="http://schemas.openxmlformats.org/wordprocessingml/2006/main"/>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view w:val="normal"/>
  <w:zoom w:percent="100"/>
  <w:defaultTabStop w:val="720"/>
  <w:noPunctuationKerning/>
  <w:characterSpacingControl w:val="doNotCompress"/>
  <w:compat/>
  <w:rsids>
    <w:rsidRoot w:val="00000000"/>
  </w:rsids>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r="http://schemas.openxmlformats.org/officeDocument/2006/relationships" xmlns:w="http://schemas.openxmlformats.org/wordprocessingml/2006/main">
  <w:docDefaults>
    <w:rPrDefault>
      <w:rPr>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805BCE"/>
    <w:rPr>
      <w:sz w:val="24"/>
      <w:szCs w:val="24"/>
    </w:rPr>
  </w:style>
  <w:style w:type="paragraph" w:styleId="Heading1">
    <w:name w:val="heading 1"/>
    <w:basedOn w:val="Normal"/>
    <w:next w:val="Normal"/>
    <w:link w:val="Heading1Char"/>
    <w:uiPriority w:val="9"/>
    <w:qFormat/>
    <w:rsid w:val="00506D7A"/>
    <w:pPr>
      <w:keepNext/>
      <w:keepLines/>
      <w:spacing w:before="240" w:after="0"/>
      <w:outlineLvl w:val="0"/>
    </w:pPr>
    <w:rPr>
      <w:rFonts w:ascii="Times New Roman" w:eastAsia="Times New Roman" w:hAnsi="Times New Roman" w:cs="Times New Roman"/>
      <w:b/>
      <w:bCs/>
      <w:i w:val="0"/>
      <w:color w:val="2F5496" w:themeShade="BF"/>
      <w:kern w:val="36"/>
      <w:sz w:val="48"/>
      <w:szCs w:val="48"/>
    </w:rPr>
  </w:style>
  <w:style w:type="paragraph" w:styleId="Heading2">
    <w:name w:val="heading 2"/>
    <w:basedOn w:val="Normal"/>
    <w:next w:val="Normal"/>
    <w:link w:val="Heading2Char"/>
    <w:uiPriority w:val="9"/>
    <w:qFormat/>
    <w:rsid w:val="00506D7A"/>
    <w:pPr>
      <w:keepNext/>
      <w:keepLines/>
      <w:spacing w:before="40" w:after="0"/>
      <w:outlineLvl w:val="1"/>
    </w:pPr>
    <w:rPr>
      <w:rFonts w:ascii="Times New Roman" w:eastAsia="Times New Roman" w:hAnsi="Times New Roman" w:cs="Times New Roman"/>
      <w:b/>
      <w:bCs/>
      <w:i w:val="0"/>
      <w:color w:val="2F5496" w:themeShade="BF"/>
      <w:sz w:val="36"/>
      <w:szCs w:val="36"/>
    </w:rPr>
  </w:style>
  <w:style w:type="paragraph" w:styleId="Heading3">
    <w:name w:val="heading 3"/>
    <w:basedOn w:val="Normal"/>
    <w:next w:val="Normal"/>
    <w:link w:val="Heading3Char"/>
    <w:uiPriority w:val="9"/>
    <w:qFormat/>
    <w:rsid w:val="00506D7A"/>
    <w:pPr>
      <w:keepNext/>
      <w:keepLines/>
      <w:spacing w:before="40" w:after="0"/>
      <w:outlineLvl w:val="2"/>
    </w:pPr>
    <w:rPr>
      <w:rFonts w:ascii="Times New Roman" w:eastAsia="Times New Roman" w:hAnsi="Times New Roman" w:cs="Times New Roman"/>
      <w:b/>
      <w:bCs/>
      <w:i w:val="0"/>
      <w:color w:val="1F3763" w:themeShade="7F"/>
      <w:sz w:val="28"/>
      <w:szCs w:val="28"/>
    </w:rPr>
  </w:style>
  <w:style w:type="paragraph" w:styleId="Heading4">
    <w:name w:val="heading 4"/>
    <w:basedOn w:val="Normal"/>
    <w:next w:val="Normal"/>
    <w:link w:val="Heading4Char"/>
    <w:uiPriority w:val="9"/>
    <w:qFormat/>
    <w:rsid w:val="00506D7A"/>
    <w:pPr>
      <w:keepNext/>
      <w:keepLines/>
      <w:spacing w:before="40" w:after="0"/>
      <w:outlineLvl w:val="3"/>
    </w:pPr>
    <w:rPr>
      <w:rFonts w:ascii="Times New Roman" w:eastAsia="Times New Roman" w:hAnsi="Times New Roman" w:cs="Times New Roman"/>
      <w:b/>
      <w:bCs/>
      <w:i w:val="0"/>
      <w:iCs/>
      <w:color w:val="2F5496" w:themeShade="BF"/>
      <w:sz w:val="24"/>
      <w:szCs w:val="24"/>
    </w:rPr>
  </w:style>
  <w:style w:type="paragraph" w:styleId="Heading5">
    <w:name w:val="heading 5"/>
    <w:basedOn w:val="Normal"/>
    <w:next w:val="Normal"/>
    <w:link w:val="Heading5Char"/>
    <w:uiPriority w:val="9"/>
    <w:qFormat/>
    <w:rsid w:val="00506D7A"/>
    <w:pPr>
      <w:keepNext/>
      <w:keepLines/>
      <w:spacing w:before="40" w:after="0"/>
      <w:outlineLvl w:val="4"/>
    </w:pPr>
    <w:rPr>
      <w:rFonts w:ascii="Times New Roman" w:eastAsia="Times New Roman" w:hAnsi="Times New Roman" w:cs="Times New Roman"/>
      <w:b/>
      <w:bCs/>
      <w:i w:val="0"/>
      <w:color w:val="2F5496" w:themeShade="BF"/>
      <w:sz w:val="20"/>
      <w:szCs w:val="20"/>
    </w:rPr>
  </w:style>
  <w:style w:type="paragraph" w:styleId="Heading6">
    <w:name w:val="heading 6"/>
    <w:basedOn w:val="Normal"/>
    <w:next w:val="Normal"/>
    <w:link w:val="Heading6Char"/>
    <w:uiPriority w:val="9"/>
    <w:qFormat/>
    <w:rsid w:val="00506D7A"/>
    <w:pPr>
      <w:keepNext/>
      <w:keepLines/>
      <w:spacing w:before="40" w:after="0"/>
      <w:outlineLvl w:val="5"/>
    </w:pPr>
    <w:rPr>
      <w:rFonts w:ascii="Times New Roman" w:eastAsia="Times New Roman" w:hAnsi="Times New Roman" w:cs="Times New Roman"/>
      <w:b/>
      <w:bCs/>
      <w:i w:val="0"/>
      <w:color w:val="1F3763" w:themeShade="7F"/>
      <w:sz w:val="16"/>
      <w:szCs w:val="16"/>
    </w:rPr>
  </w:style>
  <w:style w:type="character" w:default="1" w:styleId="DefaultParagraphFont">
    <w:name w:val="Default Paragraph Font"/>
    <w:semiHidden/>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character" w:customStyle="1" w:styleId="Heading1Char">
    <w:name w:val="Heading 1 Char"/>
    <w:basedOn w:val="DefaultParagraphFont"/>
    <w:link w:val="Heading1"/>
    <w:uiPriority w:val="9"/>
    <w:rsid w:val="00506D7A"/>
    <w:rPr>
      <w:rFonts w:ascii="Calibri Light" w:eastAsia="Times New Roman" w:hAnsi="Calibri Light" w:cs="Times New Roman"/>
      <w:color w:val="2F5496" w:themeShade="BF"/>
      <w:sz w:val="32"/>
      <w:szCs w:val="32"/>
    </w:rPr>
  </w:style>
  <w:style w:type="character" w:customStyle="1" w:styleId="Heading2Char">
    <w:name w:val="Heading 2 Char"/>
    <w:basedOn w:val="DefaultParagraphFont"/>
    <w:link w:val="Heading2"/>
    <w:uiPriority w:val="9"/>
    <w:rsid w:val="00506D7A"/>
    <w:rPr>
      <w:rFonts w:ascii="Calibri Light" w:eastAsia="Times New Roman" w:hAnsi="Calibri Light" w:cs="Times New Roman"/>
      <w:color w:val="2F5496" w:themeShade="BF"/>
      <w:sz w:val="26"/>
      <w:szCs w:val="26"/>
    </w:rPr>
  </w:style>
  <w:style w:type="character" w:customStyle="1" w:styleId="Heading3Char">
    <w:name w:val="Heading 3 Char"/>
    <w:basedOn w:val="DefaultParagraphFont"/>
    <w:link w:val="Heading3"/>
    <w:uiPriority w:val="9"/>
    <w:rsid w:val="00506D7A"/>
    <w:rPr>
      <w:rFonts w:ascii="Calibri Light" w:eastAsia="Times New Roman" w:hAnsi="Calibri Light" w:cs="Times New Roman"/>
      <w:color w:val="1F3763" w:themeShade="7F"/>
      <w:sz w:val="24"/>
      <w:szCs w:val="24"/>
    </w:rPr>
  </w:style>
  <w:style w:type="character" w:customStyle="1" w:styleId="Heading4Char">
    <w:name w:val="Heading 4 Char"/>
    <w:basedOn w:val="DefaultParagraphFont"/>
    <w:link w:val="Heading4"/>
    <w:uiPriority w:val="9"/>
    <w:rsid w:val="00506D7A"/>
    <w:rPr>
      <w:rFonts w:ascii="Calibri Light" w:eastAsia="Times New Roman" w:hAnsi="Calibri Light" w:cs="Times New Roman"/>
      <w:i/>
      <w:iCs/>
      <w:color w:val="2F5496" w:themeShade="BF"/>
    </w:rPr>
  </w:style>
  <w:style w:type="character" w:customStyle="1" w:styleId="Heading5Char">
    <w:name w:val="Heading 5 Char"/>
    <w:basedOn w:val="DefaultParagraphFont"/>
    <w:link w:val="Heading5"/>
    <w:uiPriority w:val="9"/>
    <w:rsid w:val="00506D7A"/>
    <w:rPr>
      <w:rFonts w:ascii="Calibri Light" w:eastAsia="Times New Roman" w:hAnsi="Calibri Light" w:cs="Times New Roman"/>
      <w:color w:val="2F5496" w:themeShade="BF"/>
    </w:rPr>
  </w:style>
  <w:style w:type="character" w:customStyle="1" w:styleId="Heading6Char">
    <w:name w:val="Heading 6 Char"/>
    <w:basedOn w:val="DefaultParagraphFont"/>
    <w:link w:val="Heading6"/>
    <w:uiPriority w:val="9"/>
    <w:rsid w:val="00506D7A"/>
    <w:rPr>
      <w:rFonts w:ascii="Calibri Light" w:eastAsia="Times New Roman" w:hAnsi="Calibri Light" w:cs="Times New Roman"/>
      <w:color w:val="1F3763" w:themeShade="7F"/>
    </w:rPr>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yes"?><Relationships xmlns="http://schemas.openxmlformats.org/package/2006/relationships"><Relationship Id="rId1" Type="http://schemas.openxmlformats.org/officeDocument/2006/relationships/settings" Target="setting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theme" Target="theme/theme1.xml" /><Relationship Id="rId5" Type="http://schemas.openxmlformats.org/officeDocument/2006/relationships/styles" Target="styles.xml"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otalTime>0</TotalTime>
  <Pages>0</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Past Immersion Teams</dc:title>
  <cp:revision>0</cp:revision>
</cp:coreProperties>
</file>