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Nest Community Mural Project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2015-09-21 12:39:15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r>
        <w:t xml:space="preserve">The Nest Community Mural Project began as a group of people from three faith-based communities: Jacob’s Well, Mission Possible, and Servants gathered together and casted the vision of working together on something art related that would benefit the neighborhood as well as appreciate each other’s presence here in the Downtown Eastside. Each of our communities are passionately committed in building long term relationships with people in the neighborhood and we wanted the project to reflect that.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zn_sp_link_text</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zn_sp_client</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zn_sp_year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zn_sp_services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sp_show_cat</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zn_sp_show_affix</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zn_sp_linkto_external</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Nest Community Mural Project</dc:title>
  <cp:revision>0</cp:revision>
</cp:coreProperties>
</file>