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Matthew 25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20:49:19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Matthew 25</dc:title>
  <cp:revision>0</cp:revision>
</cp:coreProperties>
</file>