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lent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2014-03-04 14:07:00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lent</dc:title>
  <cp:revision>0</cp:revision>
</cp:coreProperties>
</file>