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Legal Battle Tightens the Grip of Poverty</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2006-10-26 16:06:56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India Y </w:t>
            </w:r>
          </w:p>
        </w:tc>
      </w:tr>
    </w:tbl>
    <w:p>
      <w:pPr>
        <w:bidi w:val="0"/>
        <w:spacing w:before="240" w:after="240"/>
      </w:pPr>
      <w:r>
        <w:t>Salma came to me, knowing her need, and feeling a little shy to voice it. Her cooking gas cylinder had run out, and she had no money to have it refilled. I loaned her the Rs300 (US$7) she needed, and she promised to repay it on Monday after her husband was paid. Indeed she did return my money, only to need to come asking for some more a few days later - the medicine for her brain-damaged baby had run out, as had the baby-cereal which is the only solid food he will take. I bought the medicine and gave her the money she needed for the cereal, not expecting any return. She knows I am willing to pay for these things for her baby sometimes.</w:t>
      </w:r>
    </w:p>
    <w:p>
      <w:pPr>
        <w:bidi w:val="0"/>
        <w:spacing w:before="240" w:after="240"/>
      </w:pPr>
      <w:r>
        <w:t>Meanwhile Raazia called me to her house. She was desperate for a little cash, to buy milk for her two year old, and some other basic provisions. She also wanted a photo of our family, since her husband was planning to send her and the three kids to his family home in the village. He would then sleep at the factory where he works, to save the rent on their tiny room. This seemed a rash idea to me, jeopardising their son's education, and splitting up the family. It would also be tough to find such a cheap room again if they wanted to return to the city later. So we talked to her husband, and after some discussion gave some money as a gift, and some as a loan, to catch up on some payments he was behind on, and to pay the rent for two months.</w:t>
      </w:r>
    </w:p>
    <w:p>
      <w:pPr>
        <w:bidi w:val="0"/>
        <w:spacing w:before="240" w:after="240"/>
      </w:pPr>
      <w:r>
        <w:t>Over the past year or so making ends meet seems to be getting harder for most of the poor people we know. Incomes in the informal economic sector have not kept up with sharp price rises in many basic commodities such as cooking gas, kerosene (also used for cooking), sugar, flour, pulses (usually a poor man's staple), rice, oil etc. Stable work seems harder to find, and piecework (such as hand-stitching sequins on garments or shoes) done in the home by women brings in less than ever. In recent months the grip of poverty has tightened further and honest hard-working people are losing ground through no fault of their own. It's all about zoning ...</w:t>
      </w:r>
    </w:p>
    <w:p>
      <w:pPr>
        <w:bidi w:val="0"/>
        <w:spacing w:before="240" w:after="240"/>
      </w:pPr>
      <w:r>
        <w:t>For many decades, the Government of India has used a "Master Plan" for the development of their capital Delhi, revising it every 5 or 10 years. Part of the plan is to establish 25 centres across Delhi for commercial activities, keeping commerce and industry to a minimum in residential areas. Only 10 such centres have been built (that's one per 1.5 million people), and as a result many long-established markets and light-industrial areas are actually operating in areas zoned as residential. In February some residents welfare associations petitioned the Supreme Court that the government wasn't enforcing its own rules, and their neighbourhoods were being over-commercialized. The court ordered that the government should enforce its zoning rules, thus condemning many businesses to close or relocate. Under pressure from retailers, the government has challenged the court order, and attempted to change its Master Plan to prevent demolition of some big markets and relax rules about shops in residential areas. So far the court continues to insist that it carries out the Plan as it was, with little room to make changes.</w:t>
      </w:r>
    </w:p>
    <w:p>
      <w:pPr>
        <w:bidi w:val="0"/>
        <w:spacing w:before="240" w:after="240"/>
      </w:pPr>
      <w:r>
        <w:t>While the legal battle continues, in many areas there have already been "sealing drives" where the police and local government authorities just arrive one day and lock up all business premises operating in residential areas. All stock and plant is then left inside, and the owner loses it all, and his employees are out of work. So there is great uncertainty for each businessman about how long he can continue to operate, and many are closing down voluntarily, or operating with minimum stock to cut their losses, should they be sealed.</w:t>
      </w:r>
    </w:p>
    <w:p>
      <w:pPr>
        <w:bidi w:val="0"/>
        <w:spacing w:before="240" w:after="240"/>
      </w:pPr>
      <w:r>
        <w:t>Many wealthy people stand to lose a lot of money, and the government could lose a lot of votes. What is less publicised though is that the poor people stand to lose most, not in actual dollar amounts, but in proportion to what they have. A poor man who usually manages day to day and month to month to feed his kids and pay the rent, has little or nothing to fall back on when week after week he is bringing home less money than before.</w:t>
      </w:r>
    </w:p>
    <w:p>
      <w:pPr>
        <w:bidi w:val="0"/>
        <w:spacing w:before="240" w:after="240"/>
      </w:pPr>
      <w:r>
        <w:t>Back to Salma and Raazia. Both of their husbands sew shirts in a small factory in a nearby area which is usually home to a busy market for wholesale cloth and clothes and many small garment factories. They are paid Rs12-18 (around US 30 cents) per shirt depending on the cloth and style, and would normally bring home about Rs1000 (US$22) each week, and usually more at this time of year, leading up to major Hindu and Muslim festivals. Because of fear of sealing, lately they have had work only a few hours a day, and have been bringing home half their usual income.</w:t>
      </w:r>
    </w:p>
    <w:p>
      <w:pPr>
        <w:bidi w:val="0"/>
        <w:spacing w:before="240" w:after="240"/>
      </w:pPr>
      <w:r>
        <w:t>I see and feel the distress of our friends and neighbours, and try to be generous without causing them to feel indebted. But the "enemy", the political and legal processes going on, seem like Goliath to me, far too big for me to win over or do anything much about. Please join with me in praying that God will intervene in defence of the poor, and that the people with power to make a difference, will remember the poor with compassion.</w:t>
      </w:r>
    </w:p>
    <w:p>
      <w:pPr>
        <w:bidi w:val="0"/>
        <w:spacing w:before="240" w:after="240"/>
      </w:pPr>
      <w:r>
        <w:t>UPDATE: Since drafting this, news of relief has come. The Court has suspended all sealing until 31st October, because of the two major Hindu festivals this month. Salma reported happily to me last night that work has come into the factory. Thank God for the reprieve! Time will tell what November will bring.</w:t>
      </w:r>
    </w:p>
    <w:p>
      <w:pPr>
        <w:bidi w:val="0"/>
        <w:spacing w:before="240" w:after="240"/>
      </w:pPr>
      <w:r>
        <w:rPr>
          <w:b/>
          <w:bCs/>
        </w:rPr>
        <w:t>[The author has been living amongst the urban poor in India for the past ten years with her husband and two sons. All names changed for privacy reasons.]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Legal Battle Tightens the Grip of Poverty</dc:title>
  <cp:revision>0</cp:revision>
</cp:coreProperties>
</file>