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kitchen area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19:02:40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kitchen area</dc:title>
  <cp:revision>0</cp:revision>
</cp:coreProperties>
</file>