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Inside Edge September 2015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2015-09-09 12:00:31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</w:t>
            </w:r>
          </w:p>
        </w:tc>
      </w:tr>
    </w:tbl>
    <w:p>
      <w:r>
        <w:t xml:space="preserve">Please check out the September edition of our international newsletter. </w:t>
      </w:r>
      <w:r>
        <w:rPr>
          <w:strike w:val="0"/>
          <w:color w:val="0000EE"/>
          <w:u w:val="none" w:color="0000EE"/>
        </w:rPr>
        <w:drawing>
          <wp:inline>
            <wp:extent cx="2857500" cy="2657475"/>
            <wp:docPr id="100001" name="" descr="Screen Shot 2015-09-09 at 10.53.33 AM">
              <a:hlinkClick xmlns:a="http://schemas.openxmlformats.org/drawingml/2006/main" xmlns:r="http://schemas.openxmlformats.org/officeDocument/2006/relationships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epurl.com/btU8dP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Inside Edge September 2015</dc:title>
  <cp:revision>0</cp:revision>
</cp:coreProperties>
</file>