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IMG-0463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01:20:46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IMG-0463</dc:title>
  <cp:revision>0</cp:revision>
</cp:coreProperties>
</file>