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House of Hope playing game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2021-08-05 01:08:47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 of Hope playing game</dc:title>
  <cp:revision>0</cp:revision>
</cp:coreProperties>
</file>