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Frog's Blood for Beggar Scam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2004-06-14 13:55:29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The little boy's face was caked in dried blood and wrapped around his head was a dirty bandage. One crippled leg was also bandaged with filthy rags and he used his hands to scoot painfully along the dirt road outside our office. He nudged a begging bucket in front of him with a solitary 500 riel note (10 cents). This was the distressing sight that greeted us this morning as we finished our morning prayers with the staff and left to go and visit some AIDS patients.</w:t>
      </w:r>
    </w:p>
    <w:p>
      <w:pPr>
        <w:bidi w:val="0"/>
        <w:spacing w:before="240" w:after="240"/>
      </w:pPr>
      <w:r>
        <w:t>But in Cambodia things are never as they seem...</w:t>
      </w:r>
    </w:p>
    <w:p>
      <w:pPr>
        <w:bidi w:val="0"/>
        <w:spacing w:before="240" w:after="240"/>
      </w:pPr>
      <w:r>
        <w:t>The boy insisted that he could not return home until he had begged and received $5 (he implied that his parents would beat him). However, after some persuading he agreed to take us to his home where we would see what the story was. On the way, I prayed for wisdom.</w:t>
      </w:r>
    </w:p>
    <w:p>
      <w:pPr>
        <w:bidi w:val="0"/>
        <w:spacing w:before="240" w:after="240"/>
      </w:pPr>
      <w:r>
        <w:t>Minutes after arriving at his home, the true story began to come out: it wasn't long before he removed his bandage and told us the blood was actually frog's blood.</w:t>
      </w:r>
    </w:p>
    <w:p>
      <w:pPr>
        <w:bidi w:val="0"/>
        <w:spacing w:before="240" w:after="240"/>
      </w:pPr>
      <w:r>
        <w:t>Running into his home, we realized his leg wasn't crippled either. This hideous disguise was the best way to get lots of money while begging to support his 15 brothers and sisters and elderly parents!</w:t>
      </w:r>
    </w:p>
    <w:p>
      <w:pPr>
        <w:bidi w:val="0"/>
        <w:spacing w:before="240" w:after="240"/>
      </w:pPr>
      <w:r>
        <w:t>After a long talk with his parents and many tears, they asked if we would help them find an alternative source of income. We suggested they come up with a plan and promised to return tomorrow.</w:t>
      </w:r>
    </w:p>
    <w:p>
      <w:pPr>
        <w:bidi w:val="0"/>
        <w:spacing w:before="240" w:after="240"/>
      </w:pPr>
      <w:r>
        <w:t>After a number of visits and meetings with their landlord who was owed money, we loaned them a small amount of money to start a little business selling fish and vegetables at the market. The landlord agreed to a reasonable repayment rate.</w:t>
      </w:r>
    </w:p>
    <w:p>
      <w:pPr>
        <w:bidi w:val="0"/>
        <w:spacing w:before="240" w:after="240"/>
      </w:pPr>
      <w:r>
        <w:t>Follow up will show whether this intervention has made any difference. But in the meantime pray that the family will be able to break the cycle of poverty and begging.</w:t>
      </w:r>
    </w:p>
    <w:p>
      <w:pPr>
        <w:bidi w:val="0"/>
        <w:spacing w:before="240" w:after="240"/>
      </w:pPr>
      <w:r>
        <w:rPr>
          <w:b/>
          <w:bCs/>
          <w:i/>
          <w:iCs/>
        </w:rPr>
        <w:t>[Craig Greenfield and his wife Nayhouy live in a Cambodian slum with their young son Jayden. In December Nay is expecting their second child.]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Frog's Blood for Beggar Scam</dc:title>
  <cp:revision>0</cp:revision>
</cp:coreProperties>
</file>