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Forgiveness in the thick of it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Tom Wartenweiler</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2014-10-24 13:58:13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rPr>
          <w:i/>
          <w:iCs/>
        </w:rPr>
      </w:pPr>
      <w:r>
        <w:rPr>
          <w:i/>
          <w:iCs/>
        </w:rPr>
        <w:t>This article has been written by a team member of the Servants Vancouver team. </w:t>
      </w:r>
      <w:r>
        <w:t xml:space="preserve"> In our house, we host a weekly event after Tuesday night community dinners called Creative World Justice. The purpose is pretty much what it sounds like—to worship, learn, and brainstorm together about the creative steps we can take towards promoting justice in the world, as individuals and as a group. We’ve just begun a series exploring violence and nonviolence, and last night I had the privilege of leading a discussion on nonviolence in the Bible, particularly in the life of Jesus. I’ve read these verses so many times myself over the years, and I’ve often taken part in theological discussions and detached, intellectual conversations in which we have discussed violence on an impersonal, even hypothetical level. We hold the world’s problems at arm’s length, arguing back and forth about historical wars, current large-scale conflicts that are far enough away to exist for us only in newspaper headlines, or potential scenarios of aggression or crime in which self-defense would be necessary. But last night, Jesus’ words and example of forgiveness and enemy love had never felt more powerful. The room was full of people for whom violence is a personal issue. Many of them grew up in violent homes, were abused as children, belonged to gangs when they were younger, had boyfriends or husbands who beat them up, or perhaps served jail time for beating up someone themselves. One woman came into the discussion reeling from the news that a close friend had been the victim of an extremely savage crime this week—one which may yet take her life; it remains to be seen whether she will make a recovery in the hospital or not. Is it offensive or even ridiculous to talk about forgiveness against the backdrop of such vitriolic hatred and evil? Jesus’ teachings about forgiveness and nonviolence are difficult for us all, but especially for so many people in that room, whose lives have been shaped in significant ways by violence. I really respected the courage of my new friends to take his words seriously and to grapple with them right in the thick of it all. I admired their humility and honesty in sharing the difficult emotions and the fragile places in their lives that have made it difficult for them to respond to violence in any other way than with retribution. Some of them are also very new on their journey with Jesus, and I was inspired by their passion to soak up this new way of being in the world. In the face of so much raw honesty and pain, I was humbled myself by the reminder that this nonviolent path is not a solution that I have to hand out to people. It’s not anything I have mastered myself, and it certainly is no short-cut or cure-all for the pain. It’s a difficult and lengthy process of inner transformation, and it is a learning curve that we are all on together, stumbling and backtracking and finding our way forward again. But it is a potent anecdote to the fight-or-flight world and the survival mentality that we’ve all been raised with. In fact, it is exactly in the thrall of horrific violence that forgiveness and creative, compassionate resistance are needed: to overcome evil with good.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Forgiveness in the thick of it</dc:title>
  <cp:revision>0</cp:revision>
</cp:coreProperties>
</file>