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Final-1-1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2020-09-01 18:42:33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Final-1-1</dc:title>
  <cp:revision>0</cp:revision>
</cp:coreProperties>
</file>