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Fighting for Hasina's Life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2003-11-19 14:58:29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bidi w:val="0"/>
        <w:spacing w:before="240" w:after="240"/>
      </w:pPr>
      <w:r>
        <w:t>Hasina, a cute 8 month old baby girl, is only 3.4 kilos. Anna Richardson*, a Servants worker and neighbour to Hasina's family in a huge Indian slum, is distressed about Hasina's condition. She asks agonizing questions to Hasina's mother who sells vegetables in the alley near Anna and her husband David's small house.</w:t>
      </w:r>
    </w:p>
    <w:p>
      <w:pPr>
        <w:bidi w:val="0"/>
        <w:spacing w:before="240" w:after="240"/>
      </w:pPr>
      <w:r>
        <w:t>Does the mother know about solids? She must because she feeds Hasina tea and biscuits sometimes. Is there a lack of food? No, her mother is a vegetable seller. Is she too busy to feed the child and take her to the clinic? Probably, because there are 5 other children and she has to keep at her store long hours to make enough to feed her family.</w:t>
      </w:r>
    </w:p>
    <w:p>
      <w:pPr>
        <w:bidi w:val="0"/>
        <w:spacing w:before="240" w:after="240"/>
      </w:pPr>
      <w:r>
        <w:t>Does she want the little girl to die? Anna can't bear to face the answer to this question. This is a hard situation to watch every day.</w:t>
      </w:r>
    </w:p>
    <w:p>
      <w:pPr>
        <w:bidi w:val="0"/>
        <w:spacing w:before="240" w:after="240"/>
      </w:pPr>
      <w:r>
        <w:t>One day, Hasina took a turn for the worst and Anna rushed Hasina to the local clinic in tears. The neighbours seemed unconcerned. They commented, "These things happen." But Anna is not content to see little Hasina waste away.</w:t>
      </w:r>
    </w:p>
    <w:p>
      <w:pPr>
        <w:bidi w:val="0"/>
        <w:spacing w:before="240" w:after="240"/>
      </w:pPr>
      <w:r>
        <w:t>Frustrated and tired from months of fighting for Hasina's life, Anna doesn't have any easy solutions. A local clinic nurse has agreed to help Hasina.</w:t>
      </w:r>
    </w:p>
    <w:p>
      <w:pPr>
        <w:bidi w:val="0"/>
        <w:spacing w:before="240" w:after="240"/>
      </w:pPr>
      <w:r>
        <w:t>But a deeper question from Jesus himself begs for an answer every day as they continue to live in the slums, "Will you continue to suffer with me?"</w:t>
      </w:r>
    </w:p>
    <w:p>
      <w:pPr>
        <w:bidi w:val="0"/>
        <w:spacing w:before="240" w:after="240"/>
      </w:pPr>
      <w:r>
        <w:t>*name changed for security reasons</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Fighting for Hasina's Life</dc:title>
  <cp:revision>0</cp:revision>
</cp:coreProperties>
</file>