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Explaining Christ to our Muslim Neighbours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2003-12-18 14:32:26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In the evenings, we go to the park with our sons Todd and John. One evening on the way home a woman I didn't recognise started to chat with me. I found out that she lives just near us in the same alley, and she wanted to know all about us. She asked me was I keeping the fast, and I replied that I was. Did I also pray Namaaz and read the Quran?</w:t>
      </w:r>
    </w:p>
    <w:p>
      <w:pPr>
        <w:bidi w:val="0"/>
        <w:spacing w:before="240" w:after="240"/>
      </w:pPr>
      <w:r>
        <w:t>No, I explained that I am "Isaii" meaning a follower of Jesus (Isa), and I read our holy scriptures and pray in my own words rather than in Arabic in a set form.</w:t>
      </w:r>
    </w:p>
    <w:p>
      <w:pPr>
        <w:bidi w:val="0"/>
        <w:spacing w:before="240" w:after="240"/>
      </w:pPr>
      <w:r>
        <w:t>Then you believe that Isa is God's Son, she said in a partly curious and partly accusatory tone. I felt genuinely offended, knowing how offensive this concept is to Muslims, and they think we believe that God had sexual relations with Mary to have a son. No, no, I tried to explain, I certainly don't believe that God did something with Mary so that HE could have a Son. I believe that God's Spirit came over Mary so that SHE had a son.</w:t>
      </w:r>
    </w:p>
    <w:p>
      <w:pPr>
        <w:bidi w:val="0"/>
        <w:spacing w:before="240" w:after="240"/>
      </w:pPr>
      <w:r>
        <w:t>My mind was working faster than my tongue was able. How can I explain what the phrase means and doesn't mean? When we call Jesus the Son of God, what we mean is that He is just like God, like you might call someone a real son of India if they are a loyal and great Indian.</w:t>
      </w:r>
    </w:p>
    <w:p>
      <w:pPr>
        <w:bidi w:val="0"/>
        <w:spacing w:before="240" w:after="240"/>
      </w:pPr>
      <w:r>
        <w:t>The conversation moved on. She was coming from the weekly bazaar having bought a new briefcase with her husband. We parted ways, and I saw that she lives only 20 metres from our house (that's about 5 doors away).</w:t>
      </w:r>
    </w:p>
    <w:p>
      <w:pPr>
        <w:bidi w:val="0"/>
        <w:spacing w:before="240" w:after="240"/>
      </w:pPr>
      <w:r>
        <w:t>Perhaps sometime soon I will be able to visit her and take our conversation further, or maybe explore more of what we hold in common.</w:t>
      </w:r>
    </w:p>
    <w:p>
      <w:pPr>
        <w:bidi w:val="0"/>
        <w:spacing w:before="240" w:after="240"/>
      </w:pPr>
      <w:r>
        <w:t>[Servants workers, Karen Jackson and her husband Matt (names changed for security reasons) live in a large Indian slum with their two young sons.]</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1682832996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Explaining Christ to our Muslim Neighbours</dc:title>
  <cp:revision>0</cp:revision>
</cp:coreProperties>
</file>