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enneagram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2013-11-21 15:04:19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enneagram</dc:title>
  <cp:revision>0</cp:revision>
</cp:coreProperties>
</file>