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empathy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2014-03-31 12:47:47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empathy</dc:title>
  <cp:revision>0</cp:revision>
</cp:coreProperties>
</file>