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5.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Courses at 'The People's Seminary'</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Admin</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2020-09-07 20:31:25</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Events Past Events </w:t>
            </w:r>
          </w:p>
        </w:tc>
      </w:tr>
    </w:tbl>
    <w:p>
      <w:pPr>
        <w:spacing w:before="240" w:after="240"/>
      </w:pPr>
      <w:r>
        <w:t>The fact that you're reading this probably means you're already convinced that following Jesus involves loving neighbours, and that praying for people leads to action, and claiming to "believe" is nonsense without living in accordance with the things you think and say.</w:t>
      </w:r>
    </w:p>
    <w:p>
      <w:pPr>
        <w:spacing w:before="240" w:after="240"/>
      </w:pPr>
      <w:r>
        <w:t>God looks on our hearts, and is absolutely delighted with our passion to reach out, to serve, to speak and be good news to those who most need it. Even so, feeling passionately a sense of call to the poor and marginalised doesn't miraculously become actual relationships and actions, ... and springing into action doesn't guarantee success. If our heart remains true to God's vision and call, we need to listen and learn in order to do the good we hope to do, not just burn out while perpetuating or increasing others' suffering.</w:t>
      </w:r>
    </w:p>
    <w:p>
      <w:pPr>
        <w:spacing w:before="240" w:after="240"/>
      </w:pPr>
      <w:r>
        <w:t xml:space="preserve">Several Servants workers have recently participated in courses from </w:t>
      </w:r>
      <w:hyperlink r:id="rId4" w:history="1">
        <w:r>
          <w:rPr>
            <w:color w:val="0000EE"/>
            <w:u w:val="single" w:color="0000EE"/>
          </w:rPr>
          <w:t>The People's Seminary</w:t>
        </w:r>
      </w:hyperlink>
      <w:r>
        <w:t xml:space="preserve"> and the feedback has been super positive.  Here are three upcoming courses we highly recommend.</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 xml:space="preserve">1. </w:t>
      </w:r>
      <w:hyperlink r:id="rId5" w:tgtFrame="_blank" w:history="1">
        <w:r>
          <w:rPr>
            <w:rFonts w:ascii="Times New Roman" w:eastAsia="Times New Roman" w:hAnsi="Times New Roman" w:cs="Times New Roman"/>
            <w:i w:val="0"/>
            <w:color w:val="0000EE"/>
            <w:u w:val="single" w:color="0000EE"/>
          </w:rPr>
          <w:t>Mental Health: Therapeutic and Jesus-informed Accompaniment</w:t>
        </w:r>
      </w:hyperlink>
    </w:p>
    <w:p>
      <w:pPr>
        <w:spacing w:before="240" w:after="240"/>
        <w:ind w:left="600" w:right="600"/>
      </w:pPr>
      <w:r>
        <w:rPr>
          <w:strike w:val="0"/>
          <w:color w:val="0000EE"/>
          <w:u w:val="none" w:color="0000EE"/>
        </w:rPr>
        <w:drawing>
          <wp:inline>
            <wp:extent cx="2609850" cy="2609850"/>
            <wp:docPr id="100001" name="">
              <a:hlinkClick xmlns:a="http://schemas.openxmlformats.org/drawingml/2006/main" xmlns:r="http://schemas.openxmlformats.org/officeDocument/2006/relationships" r:id="rId5"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6"/>
                    <a:stretch>
                      <a:fillRect/>
                    </a:stretch>
                  </pic:blipFill>
                  <pic:spPr>
                    <a:xfrm>
                      <a:off x="0" y="0"/>
                      <a:ext cx="2609850" cy="2609850"/>
                    </a:xfrm>
                    <a:prstGeom prst="rect">
                      <a:avLst/>
                    </a:prstGeom>
                  </pic:spPr>
                </pic:pic>
              </a:graphicData>
            </a:graphic>
          </wp:inline>
        </w:drawing>
      </w:r>
    </w:p>
    <w:p>
      <w:pPr>
        <w:spacing w:before="240" w:after="240"/>
      </w:pPr>
      <w:r>
        <w:t>Our world is witnessing a spiritual and psychological emergency of mental health issues, dual diagnoses, self medication and self harm. This course aims to equip us to see mental health sufferers as an under-reached people group waiting to hear Jesus' message of healing and liberation. </w:t>
      </w:r>
    </w:p>
    <w:p>
      <w:pPr>
        <w:spacing w:before="240" w:after="240"/>
      </w:pPr>
      <w:r>
        <w:t>We will combine therapeutic and theological ideas to address the individual, social, biological, and spiritual roots of mental illness. We aim to provide participants with a general understanding of mental health labels so we can accompany people as they get to know Jesus who gives us our authentic adopted title. We will teach how to accompany people prophetically, pastorally, and therapeutically in their journey to freedom. </w:t>
      </w:r>
    </w:p>
    <w:p>
      <w:pPr>
        <w:spacing w:before="240" w:after="240"/>
      </w:pPr>
      <w:r>
        <w:rPr>
          <w:b/>
          <w:bCs/>
        </w:rPr>
        <w:t>11 Sessions:</w:t>
      </w:r>
      <w:r>
        <w:t xml:space="preserve"> Mondays, 11:30 AM - 1 PM (PST), September 14 - November 23. </w:t>
      </w:r>
      <w:r>
        <w:rPr>
          <w:b/>
          <w:bCs/>
        </w:rPr>
        <w:t>Click the image above for more details, and to register.</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2.</w:t>
      </w:r>
      <w:r>
        <w:rPr>
          <w:rFonts w:ascii="Times New Roman" w:eastAsia="Times New Roman" w:hAnsi="Times New Roman" w:cs="Times New Roman"/>
          <w:i w:val="0"/>
          <w:color w:val="auto"/>
        </w:rPr>
        <w:t xml:space="preserve"> Ministry at the Margins</w:t>
      </w:r>
    </w:p>
    <w:p>
      <w:pPr>
        <w:spacing w:before="240" w:after="240"/>
      </w:pPr>
      <w:r>
        <w:t>Our</w:t>
      </w:r>
      <w:r>
        <w:rPr>
          <w:b/>
          <w:bCs/>
        </w:rPr>
        <w:t xml:space="preserve"> Certificate in Transformational Ministry at the Margins (CTMM)</w:t>
      </w:r>
      <w:r>
        <w:t xml:space="preserve"> is designed for those already serving (or feeling called to pioneer work) amongst poor and marginalized communities. In this training we seek to deliberately bring together Word, Spirit, and Street perspectives (</w:t>
      </w:r>
      <w:hyperlink r:id="rId7" w:tgtFrame="_blank" w:history="1">
        <w:r>
          <w:rPr>
            <w:color w:val="0000EE"/>
            <w:u w:val="single" w:color="0000EE"/>
          </w:rPr>
          <w:t>see video</w:t>
        </w:r>
      </w:hyperlink>
      <w:r>
        <w:t>), in order to encourage and further equip practitioners wanting to live and share a liberating and empowering gospel in poor, marginalized, and under-reached communities.</w:t>
      </w:r>
    </w:p>
    <w:p>
      <w:pPr>
        <w:spacing w:before="240" w:after="240"/>
        <w:ind w:left="600" w:right="600"/>
      </w:pPr>
      <w:r>
        <w:rPr>
          <w:strike w:val="0"/>
          <w:color w:val="0000EE"/>
          <w:u w:val="none" w:color="0000EE"/>
        </w:rPr>
        <w:drawing>
          <wp:inline>
            <wp:extent cx="2628900" cy="2647950"/>
            <wp:docPr id="100003" name="">
              <a:hlinkClick xmlns:a="http://schemas.openxmlformats.org/drawingml/2006/main" xmlns:r="http://schemas.openxmlformats.org/officeDocument/2006/relationships" r:id="rId8"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9"/>
                    <a:stretch>
                      <a:fillRect/>
                    </a:stretch>
                  </pic:blipFill>
                  <pic:spPr>
                    <a:xfrm>
                      <a:off x="0" y="0"/>
                      <a:ext cx="2628900" cy="2647950"/>
                    </a:xfrm>
                    <a:prstGeom prst="rect">
                      <a:avLst/>
                    </a:prstGeom>
                  </pic:spPr>
                </pic:pic>
              </a:graphicData>
            </a:graphic>
          </wp:inline>
        </w:drawing>
      </w:r>
    </w:p>
    <w:p>
      <w:pPr>
        <w:spacing w:before="240" w:after="240"/>
      </w:pPr>
      <w:r>
        <w:t xml:space="preserve">We are now offering </w:t>
      </w:r>
      <w:hyperlink r:id="rId8" w:tgtFrame="_blank" w:history="1">
        <w:r>
          <w:rPr>
            <w:b/>
            <w:bCs/>
            <w:color w:val="0000EE"/>
            <w:u w:val="single" w:color="0000EE"/>
          </w:rPr>
          <w:t>Module One</w:t>
        </w:r>
      </w:hyperlink>
      <w:r>
        <w:t xml:space="preserve"> of our </w:t>
      </w:r>
      <w:r>
        <w:rPr>
          <w:b/>
          <w:bCs/>
        </w:rPr>
        <w:t>Certificate in Transformational Ministry at the Margins (CTMM</w:t>
      </w:r>
      <w:r>
        <w:t>) over fifteen weeks beginning September 8 as a weekly training via Zoom.</w:t>
      </w:r>
    </w:p>
    <w:p>
      <w:pPr>
        <w:spacing w:before="240" w:after="240"/>
      </w:pPr>
      <w:r>
        <w:t>The course weaves together five key themes related to ministry on the margins:</w:t>
      </w:r>
    </w:p>
    <w:p>
      <w:pPr>
        <w:numPr>
          <w:ilvl w:val="0"/>
          <w:numId w:val="1"/>
        </w:numPr>
        <w:spacing w:before="240"/>
        <w:ind w:left="720" w:hanging="280"/>
        <w:jc w:val="left"/>
      </w:pPr>
      <w:r>
        <w:t>God’s identity and mission—and ours</w:t>
      </w:r>
    </w:p>
    <w:p>
      <w:pPr>
        <w:numPr>
          <w:ilvl w:val="0"/>
          <w:numId w:val="1"/>
        </w:numPr>
        <w:ind w:left="720" w:hanging="280"/>
        <w:jc w:val="left"/>
      </w:pPr>
      <w:r>
        <w:t>Healing and holistic liberation—biblical foundations and principles</w:t>
      </w:r>
    </w:p>
    <w:p>
      <w:pPr>
        <w:numPr>
          <w:ilvl w:val="0"/>
          <w:numId w:val="1"/>
        </w:numPr>
        <w:ind w:left="720" w:hanging="280"/>
        <w:jc w:val="left"/>
      </w:pPr>
      <w:r>
        <w:t>Social prophetic mission—justice, advocacy, and peacemaking</w:t>
      </w:r>
    </w:p>
    <w:p>
      <w:pPr>
        <w:numPr>
          <w:ilvl w:val="0"/>
          <w:numId w:val="1"/>
        </w:numPr>
        <w:ind w:left="720" w:hanging="280"/>
        <w:jc w:val="left"/>
      </w:pPr>
      <w:r>
        <w:t>Word on the street—preparing and leadings transformational Bible studies</w:t>
      </w:r>
    </w:p>
    <w:p>
      <w:pPr>
        <w:numPr>
          <w:ilvl w:val="0"/>
          <w:numId w:val="1"/>
        </w:numPr>
        <w:spacing w:after="240"/>
        <w:ind w:left="720" w:hanging="280"/>
        <w:jc w:val="left"/>
      </w:pPr>
      <w:r>
        <w:t>Practical reflection—how does this work in my life and ministry?</w:t>
      </w:r>
    </w:p>
    <w:p>
      <w:pPr>
        <w:spacing w:before="240" w:after="240"/>
      </w:pPr>
      <w:r>
        <w:t>The teaching will be done by Bob and Gracie Ekblad, with help from other Tierra Nueva staff and collaborators from around the world.</w:t>
      </w:r>
    </w:p>
    <w:p>
      <w:pPr>
        <w:spacing w:before="240" w:after="240"/>
      </w:pPr>
      <w:r>
        <w:rPr>
          <w:b/>
          <w:bCs/>
        </w:rPr>
        <w:t xml:space="preserve">15 Sessions: </w:t>
      </w:r>
      <w:r>
        <w:t xml:space="preserve">Tuesdays, 12:00 - 1:30 PM (PST), September 8 - December 15. </w:t>
      </w:r>
      <w:r>
        <w:rPr>
          <w:b/>
          <w:bCs/>
        </w:rPr>
        <w:t>Click above image for more details and to register.</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 xml:space="preserve">3. </w:t>
      </w:r>
      <w:hyperlink r:id="rId10" w:tgtFrame="_blank" w:history="1">
        <w:r>
          <w:rPr>
            <w:rFonts w:ascii="Times New Roman" w:eastAsia="Times New Roman" w:hAnsi="Times New Roman" w:cs="Times New Roman"/>
            <w:i w:val="0"/>
            <w:color w:val="0000EE"/>
            <w:u w:val="single" w:color="0000EE"/>
          </w:rPr>
          <w:t>Recovering: From Brokenness and Addiction to Blessedness and Community</w:t>
        </w:r>
      </w:hyperlink>
    </w:p>
    <w:p>
      <w:pPr>
        <w:spacing w:before="240" w:after="240"/>
        <w:ind w:left="600" w:right="600"/>
      </w:pPr>
      <w:r>
        <w:rPr>
          <w:strike w:val="0"/>
          <w:color w:val="0000EE"/>
          <w:u w:val="none" w:color="0000EE"/>
        </w:rPr>
        <w:drawing>
          <wp:inline>
            <wp:extent cx="2695575" cy="2724150"/>
            <wp:docPr id="100005" name="">
              <a:hlinkClick xmlns:a="http://schemas.openxmlformats.org/drawingml/2006/main" xmlns:r="http://schemas.openxmlformats.org/officeDocument/2006/relationships" r:id="rId11"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12"/>
                    <a:stretch>
                      <a:fillRect/>
                    </a:stretch>
                  </pic:blipFill>
                  <pic:spPr>
                    <a:xfrm>
                      <a:off x="0" y="0"/>
                      <a:ext cx="2695575" cy="2724150"/>
                    </a:xfrm>
                    <a:prstGeom prst="rect">
                      <a:avLst/>
                    </a:prstGeom>
                  </pic:spPr>
                </pic:pic>
              </a:graphicData>
            </a:graphic>
          </wp:inline>
        </w:drawing>
      </w:r>
    </w:p>
    <w:p>
      <w:pPr>
        <w:spacing w:before="240" w:after="240"/>
      </w:pPr>
      <w:r>
        <w:t>This Guerrilla Webinar course will examine the widespread phenomenon of addictions and attachments—not only related to drugs and alcohol—that threatens to steal away our created purpose in Jesus. </w:t>
      </w:r>
    </w:p>
    <w:p>
      <w:pPr>
        <w:spacing w:before="240" w:after="240"/>
      </w:pPr>
      <w:r>
        <w:t>It will help students explore the root causes of addiction; the danger of attaching our passions to anything other than God; the general failure of Church and society to help people through their pain; and the invitation Jesus makes to live together in holistic freedom. Jesus’ antidote to the pain and isolation that leads to addiction is Beatitude Community with him and with each other. We will look at how the Beatitudes speak to our deepest human condition and offer us hope to overcome our attachments and disordered desires.</w:t>
      </w:r>
    </w:p>
    <w:p>
      <w:pPr>
        <w:spacing w:before="240" w:after="240"/>
      </w:pPr>
      <w:r>
        <w:rPr>
          <w:b/>
          <w:bCs/>
        </w:rPr>
        <w:t>10 Sessions:</w:t>
      </w:r>
      <w:r>
        <w:t xml:space="preserve"> Thursdays, 12:00 - 1:00 PM (PST), September 17 - November 19. </w:t>
      </w:r>
      <w:r>
        <w:rPr>
          <w:b/>
          <w:bCs/>
        </w:rPr>
        <w:t>Click above image for more details and to register.</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zn_page_builder_status</w:t>
            </w:r>
          </w:p>
        </w:tc>
        <w:tc>
          <w:tcPr>
            <w:tcMar>
              <w:top w:w="15" w:type="dxa"/>
              <w:left w:w="15" w:type="dxa"/>
              <w:bottom w:w="15" w:type="dxa"/>
              <w:right w:w="15" w:type="dxa"/>
            </w:tcMar>
            <w:vAlign w:val="center"/>
            <w:hideMark/>
          </w:tcP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160;From Brokenness and Addiction to Blessedness and Community" TargetMode="External" /><Relationship Id="rId11" Type="http://schemas.openxmlformats.org/officeDocument/2006/relationships/hyperlink" Target="http://www.peoplesseminary.org/product-page/gw4" TargetMode="External" /><Relationship Id="rId12" Type="http://schemas.openxmlformats.org/officeDocument/2006/relationships/image" Target="media/image3.png" /><Relationship Id="rId13" Type="http://schemas.openxmlformats.org/officeDocument/2006/relationships/theme" Target="theme/theme1.xml" /><Relationship Id="rId14" Type="http://schemas.openxmlformats.org/officeDocument/2006/relationships/numbering" Target="numbering.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peoplesseminary.org/" TargetMode="External" /><Relationship Id="rId5" Type="http://schemas.openxmlformats.org/officeDocument/2006/relationships/hyperlink" Target="http://www.peoplesseminary.org/product-page/gw3" TargetMode="External" /><Relationship Id="rId6" Type="http://schemas.openxmlformats.org/officeDocument/2006/relationships/image" Target="media/image1.png" /><Relationship Id="rId7" Type="http://schemas.openxmlformats.org/officeDocument/2006/relationships/hyperlink" Target="http://www.tierranueva-europe.org/" TargetMode="External" /><Relationship Id="rId8" Type="http://schemas.openxmlformats.org/officeDocument/2006/relationships/hyperlink" Target="http://www.peoplesseminary.org/product-page/ctmm-2020-module-1" TargetMode="External" /><Relationship Id="rId9" Type="http://schemas.openxmlformats.org/officeDocument/2006/relationships/image" Target="media/image2.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Courses at 'The People's Seminary'</dc:title>
  <cp:revision>0</cp:revision>
</cp:coreProperties>
</file>