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Canal-side bustee. We have connections and there are rooms available.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01:28:10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Canal-side bustee.  We have connections and there are rooms available.</dc:title>
  <cp:revision>0</cp:revision>
</cp:coreProperties>
</file>