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020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20:24:48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020</dc:title>
  <cp:revision>0</cp:revision>
</cp:coreProperties>
</file>