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Bono and Servants AIDS Homecare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2007-11-05 14:22:18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She seems to be slipping through the cracks. Lying on the slat bed with her skeletal frame covered only by thin, saggy skin, her sunken, dry eyes barely register our presence. The only signs of life to be seen are those coarse, irregular, shallow breaths that seem to take all her remaining energy. And the smell! I have been with dying people before but this smell is something else - sickly and pungent, it becomes a repulsive force tempting me to keep my distance.</w:t>
      </w:r>
    </w:p>
    <w:p>
      <w:pPr>
        <w:bidi w:val="0"/>
        <w:spacing w:before="240" w:after="240"/>
      </w:pPr>
      <w:r>
        <w:t>She has slipped through the cracks. Having moved from her home province to the city to find work she has lost touch with all her support structures. Now, in the city, she has no family and no friends to take care of her. When she became sick with AIDS she had no previous contact with any of the organisations that could have helped provide support and medicine for her.</w:t>
      </w:r>
    </w:p>
    <w:p>
      <w:pPr>
        <w:bidi w:val="0"/>
        <w:spacing w:before="240" w:after="240"/>
      </w:pPr>
      <w:r>
        <w:t>And so she was brought to the Health Centre as a last resort. She could no longer provide for herself in any way. TASK is providing food and clean clothing and the health centre is providing her with fluids and medicine. But the most important thing for this woman is love.</w:t>
      </w:r>
    </w:p>
    <w:p>
      <w:pPr>
        <w:bidi w:val="0"/>
        <w:spacing w:before="240" w:after="240"/>
      </w:pPr>
      <w:r>
        <w:t>Soon she will slip through the crack between this life and the next. She is dying. Modern medicine, intravenous fluids, good food and clean clothes will not change the fact. She will not recover from this disease.</w:t>
      </w:r>
    </w:p>
    <w:p>
      <w:pPr>
        <w:bidi w:val="0"/>
        <w:spacing w:before="240" w:after="240"/>
      </w:pPr>
      <w:r>
        <w:t>The question that remains is how will she die and here the words of a U2 song come into my mind...</w:t>
      </w:r>
    </w:p>
    <w:p>
      <w:pPr>
        <w:bidi w:val="0"/>
        <w:spacing w:before="240" w:after="240"/>
      </w:pPr>
      <w:r>
        <w:t>To touch is to heal If you want to kiss the sky you better learn how to kneel</w:t>
      </w:r>
    </w:p>
    <w:p>
      <w:pPr>
        <w:bidi w:val="0"/>
        <w:spacing w:before="240" w:after="240"/>
      </w:pPr>
      <w:r>
        <w:t>Overcoming the feelings of repulsion from the smell and visible signs of disease I reach out and take her hand. As TASK staff worker, Vuthea, starts to pray, I feel an almost imperceptible twitch from the pale bony hand I hold.</w:t>
      </w:r>
    </w:p>
    <w:p>
      <w:pPr>
        <w:bidi w:val="0"/>
        <w:spacing w:before="240" w:after="240"/>
      </w:pPr>
      <w:r>
        <w:t>Perhaps all we can do is touch and pray but I believe that prayer and touch are also the most important, the most precious and the most healing things we can do. I can not keep my distance.</w:t>
      </w:r>
    </w:p>
    <w:p>
      <w:pPr>
        <w:bidi w:val="0"/>
        <w:spacing w:before="240" w:after="240"/>
      </w:pPr>
      <w:r>
        <w:t>To touch is to heal If you want to kiss the sky you better learn how to kneel</w:t>
      </w:r>
    </w:p>
    <w:p>
      <w:pPr>
        <w:bidi w:val="0"/>
        <w:spacing w:before="240" w:after="240"/>
      </w:pPr>
      <w:r>
        <w:t>Please join with me in kneeling for this lady and for the millions of others in the world who are slipping through the cracks. Kneel, so that they may have the chance to kiss the sky.</w:t>
      </w:r>
    </w:p>
    <w:p>
      <w:pPr>
        <w:bidi w:val="0"/>
        <w:spacing w:before="240" w:after="240"/>
      </w:pPr>
      <w:r>
        <w:rPr>
          <w:b/>
          <w:bCs/>
          <w:i/>
          <w:iCs/>
        </w:rPr>
        <w:t>[NB. TASK is the local Cambodian organisation established by Servants to minister to the needs of people living in slums in Phnom Penh. Written by Steve Tripp, team member, Servants Cambodia.]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2474277333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Bono and Servants AIDS Homecare</dc:title>
  <cp:revision>0</cp:revision>
</cp:coreProperties>
</file>