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Bible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2023-01-03 03:35:35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Bible</dc:title>
  <cp:revision>0</cp:revision>
</cp:coreProperties>
</file>