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archive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2013-08-16 15:22:59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archive</dc:title>
  <cp:revision>0</cp:revision>
</cp:coreProperties>
</file>