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_MG_1505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_MG_1505</dc:title>
  <cp:revision>0</cp:revision>
</cp:coreProperties>
</file>