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Rubbish Collectors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Rubbish Collectors</dc:title>
  <cp:revision>0</cp:revision>
</cp:coreProperties>
</file>