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Hospitality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Hospitality</dc:title>
  <cp:revision>0</cp:revision>
</cp:coreProperties>
</file>