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8982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2023-02-25 01:15:33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8982</dc:title>
  <cp:revision>0</cp:revision>
</cp:coreProperties>
</file>