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152sIMG_0430_small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01:27:55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152sIMG_0430_small</dc:title>
  <cp:revision>0</cp:revision>
</cp:coreProperties>
</file>